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04" w:rsidRPr="00D57804" w:rsidRDefault="00D57804" w:rsidP="00D57804">
      <w:pPr>
        <w:pStyle w:val="a5"/>
        <w:numPr>
          <w:ilvl w:val="0"/>
          <w:numId w:val="3"/>
        </w:numPr>
        <w:spacing w:after="450" w:line="240" w:lineRule="auto"/>
        <w:outlineLvl w:val="0"/>
        <w:rPr>
          <w:rFonts w:ascii="Times New Roman" w:eastAsia="Times New Roman" w:hAnsi="Times New Roman" w:cs="Times New Roman"/>
          <w:color w:val="10496A"/>
          <w:kern w:val="36"/>
          <w:sz w:val="48"/>
          <w:szCs w:val="48"/>
          <w:lang w:eastAsia="ru-RU"/>
        </w:rPr>
      </w:pPr>
      <w:r w:rsidRPr="00D57804">
        <w:rPr>
          <w:rFonts w:ascii="Times New Roman" w:eastAsia="Times New Roman" w:hAnsi="Times New Roman" w:cs="Times New Roman"/>
          <w:color w:val="10496A"/>
          <w:kern w:val="36"/>
          <w:sz w:val="48"/>
          <w:szCs w:val="48"/>
          <w:lang w:eastAsia="ru-RU"/>
        </w:rPr>
        <w:t>Подача заявки на присоединение</w:t>
      </w:r>
    </w:p>
    <w:p w:rsidR="00D57804" w:rsidRPr="00D57804" w:rsidRDefault="00D57804" w:rsidP="00D57804">
      <w:pPr>
        <w:spacing w:line="3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«Газпром газораспределение Саратовская область» проводит работы по газификации согласно принятому </w:t>
      </w:r>
      <w:r w:rsidRPr="00D5780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Постановлению Правительства РФ от 30 декабря 2013 г. N 1314 "Об утверждении правил подключения (технологического присоединения) объектов капитального строительства к сетям газораспределения, а также об изменении и признании утратившими силу некоторых актов Правительства Российской Федерации"</w:t>
      </w:r>
      <w:r w:rsidR="00F35F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(ссылка)</w:t>
      </w:r>
    </w:p>
    <w:p w:rsidR="00D57804" w:rsidRPr="00225B0D" w:rsidRDefault="00D57804" w:rsidP="00D578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D5780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Заявка на присоединение</w:t>
      </w:r>
    </w:p>
    <w:p w:rsidR="00D57804" w:rsidRPr="00D57804" w:rsidRDefault="00D57804" w:rsidP="00D57804">
      <w:pPr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документов может быть осуществлена онлайн через </w:t>
      </w:r>
      <w:r w:rsidR="00225B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официальный сайт</w:t>
      </w:r>
      <w:r w:rsidRPr="00D578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D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ходе личного приема в филиалах АО «Газпром газораспределение Саратовская область».</w:t>
      </w:r>
    </w:p>
    <w:p w:rsidR="00D57804" w:rsidRPr="00D57804" w:rsidRDefault="00D57804" w:rsidP="00D5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496A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10496A"/>
          <w:sz w:val="24"/>
          <w:szCs w:val="24"/>
          <w:lang w:eastAsia="ru-RU"/>
        </w:rPr>
        <w:t>Перечень необходимых документов</w:t>
      </w:r>
      <w:r w:rsidR="00C255E4">
        <w:rPr>
          <w:rFonts w:ascii="Times New Roman" w:eastAsia="Times New Roman" w:hAnsi="Times New Roman" w:cs="Times New Roman"/>
          <w:color w:val="10496A"/>
          <w:sz w:val="24"/>
          <w:szCs w:val="24"/>
          <w:lang w:eastAsia="ru-RU"/>
        </w:rPr>
        <w:t xml:space="preserve"> (в соответствии с п. 65,69 Правил)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Заявка о подключении (технологическом присоединении);</w:t>
      </w:r>
    </w:p>
    <w:p w:rsidR="00D57804" w:rsidRPr="00D57804" w:rsidRDefault="00F35F95" w:rsidP="00F35F95">
      <w:pPr>
        <w:numPr>
          <w:ilvl w:val="0"/>
          <w:numId w:val="1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Документы </w:t>
      </w:r>
      <w:r w:rsidR="00D57804"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заявителя</w:t>
      </w:r>
      <w:proofErr w:type="gramStart"/>
      <w:r w:rsidR="00D57804"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 </w:t>
      </w:r>
      <w:r w:rsidR="00D57804"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Д</w:t>
      </w:r>
      <w:proofErr w:type="gramEnd"/>
      <w:r w:rsidR="00D57804"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ля физических лиц: </w:t>
      </w:r>
    </w:p>
    <w:p w:rsidR="00D57804" w:rsidRPr="00D57804" w:rsidRDefault="00D57804" w:rsidP="00D57804">
      <w:pPr>
        <w:numPr>
          <w:ilvl w:val="1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паспортные данные (копия паспорта для сверки).</w:t>
      </w:r>
    </w:p>
    <w:p w:rsidR="00D57804" w:rsidRPr="00D57804" w:rsidRDefault="00D57804" w:rsidP="00D57804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Для индивидуальных предпринимателей:</w:t>
      </w:r>
    </w:p>
    <w:p w:rsidR="00D57804" w:rsidRPr="00D57804" w:rsidRDefault="00D57804" w:rsidP="00D57804">
      <w:pPr>
        <w:numPr>
          <w:ilvl w:val="1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паспортные данные (копия паспорта для сверки);</w:t>
      </w:r>
    </w:p>
    <w:p w:rsidR="00D57804" w:rsidRPr="00D57804" w:rsidRDefault="00D57804" w:rsidP="00D57804">
      <w:pPr>
        <w:numPr>
          <w:ilvl w:val="1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копия свидетельства о постановке на учет в налоговом органе;</w:t>
      </w:r>
    </w:p>
    <w:p w:rsidR="00D57804" w:rsidRPr="00D57804" w:rsidRDefault="00D57804" w:rsidP="00D57804">
      <w:pPr>
        <w:numPr>
          <w:ilvl w:val="1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копия свидетельства о государственной регистрации в качестве индивидуального предпринимателя.</w:t>
      </w:r>
    </w:p>
    <w:p w:rsidR="00D57804" w:rsidRPr="00D57804" w:rsidRDefault="00D57804" w:rsidP="00D57804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Для юридических лиц:</w:t>
      </w:r>
    </w:p>
    <w:p w:rsidR="00D57804" w:rsidRPr="00D57804" w:rsidRDefault="00D57804" w:rsidP="00D57804">
      <w:pPr>
        <w:numPr>
          <w:ilvl w:val="1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учредительных и регистрационных документов (устав, свидетельство о государственной регистрации юридического лица, свидетельство о постановке на учет в налоговом органе и т.п.);</w:t>
      </w:r>
    </w:p>
    <w:p w:rsidR="00D57804" w:rsidRPr="00D57804" w:rsidRDefault="00D57804" w:rsidP="00D57804">
      <w:pPr>
        <w:numPr>
          <w:ilvl w:val="1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копия документа, подтверждающего полномочия руководителя юридического лица (протокол, решение и т.п.);</w:t>
      </w:r>
    </w:p>
    <w:p w:rsidR="00D57804" w:rsidRPr="00D57804" w:rsidRDefault="00D57804" w:rsidP="00D57804">
      <w:pPr>
        <w:numPr>
          <w:ilvl w:val="1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документов о составе участников (протокол создания, протокол о принятии в члены, общий список членов и т.п.- для некоммерческих организаций).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правоустанавливающих документов на земельный участок (свидетельство, договор аренды с согласием собственника и т.п.);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правоустанавливающих документов на строение (при наличии);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lastRenderedPageBreak/>
        <w:t>Ситуационный план расположения земельного участка с привязкой к территории населенного пункта (формат А</w:t>
      </w:r>
      <w:proofErr w:type="gramStart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4</w:t>
      </w:r>
      <w:proofErr w:type="gramEnd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);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Топографическая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заявитель – физическое лицо, осуществляющее создание (реконструкцию) объекта индивидуального жилищного строительства);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заключений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(в случае, когда максимальный часовой расход газа превышает 300 куб. метров);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В случае необходимости разработки расчетной схемы газификации (не газифицированные застройки) – документ территориального планирования, содержащий информацию о характере и плотности застройки и прошедший стадию согласования в органах Архитектуры (при наличии);</w:t>
      </w:r>
    </w:p>
    <w:p w:rsidR="00D57804" w:rsidRPr="00D57804" w:rsidRDefault="00D57804" w:rsidP="00D57804">
      <w:pPr>
        <w:numPr>
          <w:ilvl w:val="0"/>
          <w:numId w:val="1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</w:r>
    </w:p>
    <w:p w:rsidR="00D57804" w:rsidRPr="00D57804" w:rsidRDefault="00D57804" w:rsidP="00D57804">
      <w:p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______________________________________________________________________</w:t>
      </w:r>
    </w:p>
    <w:p w:rsidR="00D57804" w:rsidRPr="00D57804" w:rsidRDefault="00D57804" w:rsidP="00D578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D5780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>Технические условия</w:t>
      </w:r>
      <w:r w:rsidR="00C255E4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</w:t>
      </w:r>
    </w:p>
    <w:p w:rsidR="00D57804" w:rsidRPr="00D57804" w:rsidRDefault="00D57804" w:rsidP="00D57804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 основании предоставленного комплекта документов определяется техническая возможность подключения. В результате заявитель получает ТУ или мотивированный отказ.</w:t>
      </w:r>
    </w:p>
    <w:p w:rsidR="00D57804" w:rsidRPr="00D57804" w:rsidRDefault="00D57804" w:rsidP="00D5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документов может быть осуществлена онлайн через </w:t>
      </w:r>
      <w:r w:rsidR="00225B0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официальный сайт</w:t>
      </w:r>
      <w:r w:rsidR="00225B0D" w:rsidRPr="00D57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78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ходе личного приема в филиалах АО «Газпром газораспределение Саратовская область».</w:t>
      </w:r>
    </w:p>
    <w:p w:rsidR="00D57804" w:rsidRPr="00D57804" w:rsidRDefault="00D57804" w:rsidP="00D578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7804" w:rsidRPr="00D57804" w:rsidRDefault="00D57804" w:rsidP="00D57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0496A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10496A"/>
          <w:sz w:val="24"/>
          <w:szCs w:val="24"/>
          <w:lang w:eastAsia="ru-RU"/>
        </w:rPr>
        <w:t>Перечень необходимых документов</w:t>
      </w:r>
      <w:r w:rsidR="00C255E4">
        <w:rPr>
          <w:rFonts w:ascii="Times New Roman" w:eastAsia="Times New Roman" w:hAnsi="Times New Roman" w:cs="Times New Roman"/>
          <w:color w:val="10496A"/>
          <w:sz w:val="24"/>
          <w:szCs w:val="24"/>
          <w:lang w:eastAsia="ru-RU"/>
        </w:rPr>
        <w:t xml:space="preserve"> (в соответствии с п. 7,8 Правил)</w:t>
      </w:r>
    </w:p>
    <w:p w:rsidR="00D57804" w:rsidRPr="00D57804" w:rsidRDefault="00D57804" w:rsidP="00D57804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Запрос о предоставлении технических условий;</w:t>
      </w:r>
      <w:bookmarkStart w:id="0" w:name="_GoBack"/>
      <w:bookmarkEnd w:id="0"/>
    </w:p>
    <w:p w:rsidR="00D57804" w:rsidRPr="00D57804" w:rsidRDefault="00D57804" w:rsidP="00F35F95">
      <w:pPr>
        <w:numPr>
          <w:ilvl w:val="0"/>
          <w:numId w:val="2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Документы заявителя</w:t>
      </w:r>
      <w:proofErr w:type="gramStart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 </w:t>
      </w: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br/>
        <w:t>Д</w:t>
      </w:r>
      <w:proofErr w:type="gramEnd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ля физических лиц: </w:t>
      </w:r>
    </w:p>
    <w:p w:rsidR="00D57804" w:rsidRPr="00D57804" w:rsidRDefault="00D57804" w:rsidP="00D57804">
      <w:pPr>
        <w:numPr>
          <w:ilvl w:val="1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паспортные данные (копия паспорта для сверки).</w:t>
      </w:r>
    </w:p>
    <w:p w:rsidR="00D57804" w:rsidRPr="00D57804" w:rsidRDefault="00D57804" w:rsidP="00D57804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Для индивидуальных предпринимателей:</w:t>
      </w:r>
    </w:p>
    <w:p w:rsidR="00D57804" w:rsidRPr="00D57804" w:rsidRDefault="00D57804" w:rsidP="00D57804">
      <w:pPr>
        <w:numPr>
          <w:ilvl w:val="1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копия паспорта;</w:t>
      </w:r>
    </w:p>
    <w:p w:rsidR="00D57804" w:rsidRPr="00D57804" w:rsidRDefault="00D57804" w:rsidP="00D57804">
      <w:pPr>
        <w:numPr>
          <w:ilvl w:val="1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копия свидетельства о постановке на учет в налоговом органе;</w:t>
      </w:r>
    </w:p>
    <w:p w:rsidR="00D57804" w:rsidRPr="00D57804" w:rsidRDefault="00D57804" w:rsidP="00D57804">
      <w:pPr>
        <w:numPr>
          <w:ilvl w:val="1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lastRenderedPageBreak/>
        <w:t>копия свидетельства о государственной регистрации в качестве индивидуального предпринимателя.</w:t>
      </w:r>
    </w:p>
    <w:p w:rsidR="00D57804" w:rsidRPr="00D57804" w:rsidRDefault="00D57804" w:rsidP="00D57804">
      <w:pPr>
        <w:spacing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Для юридических лиц:</w:t>
      </w:r>
    </w:p>
    <w:p w:rsidR="00D57804" w:rsidRPr="00D57804" w:rsidRDefault="00D57804" w:rsidP="00D57804">
      <w:pPr>
        <w:numPr>
          <w:ilvl w:val="1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учредительных и регистрационных документов (устав, свидетельство о государственной регистрации юридического лица, свидетельство о постановке на учет в налоговом органе и т.п.);</w:t>
      </w:r>
    </w:p>
    <w:p w:rsidR="00D57804" w:rsidRPr="00D57804" w:rsidRDefault="00D57804" w:rsidP="00D57804">
      <w:pPr>
        <w:numPr>
          <w:ilvl w:val="1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копия документа, подтверждающего полномочия руководителя юридического лица (протокол, решение и т.п.);</w:t>
      </w:r>
    </w:p>
    <w:p w:rsidR="00D57804" w:rsidRPr="00D57804" w:rsidRDefault="00D57804" w:rsidP="00D57804">
      <w:pPr>
        <w:numPr>
          <w:ilvl w:val="1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копии документов о составе участников </w:t>
      </w:r>
      <w:proofErr w:type="gramStart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( </w:t>
      </w:r>
      <w:proofErr w:type="gramEnd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протокол создания, протокол о принятии в члены, общий список членов и т.п.- для некоммерческих организаций).</w:t>
      </w:r>
    </w:p>
    <w:p w:rsidR="00D57804" w:rsidRPr="00D57804" w:rsidRDefault="00D57804" w:rsidP="00D57804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правоустанавливающих документов на земельный участок (свидетельство, договор аренды с согласием собственника и т.п.);</w:t>
      </w:r>
    </w:p>
    <w:p w:rsidR="00D57804" w:rsidRPr="00D57804" w:rsidRDefault="00D57804" w:rsidP="00D57804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Копии правоустанавливающих документов на строение (при желании);</w:t>
      </w:r>
    </w:p>
    <w:p w:rsidR="00D57804" w:rsidRPr="00D57804" w:rsidRDefault="00D57804" w:rsidP="00D57804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Ситуационный план расположения земельного участка с привязкой к территории населенного пункта (формат А</w:t>
      </w:r>
      <w:proofErr w:type="gramStart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4</w:t>
      </w:r>
      <w:proofErr w:type="gramEnd"/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);</w:t>
      </w:r>
    </w:p>
    <w:p w:rsidR="00D57804" w:rsidRPr="00D57804" w:rsidRDefault="00D57804" w:rsidP="00D57804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Расчет планируемого максимального часового расхода газа (не требуется в случае планируемого максимального часового расхода газа не более 5 куб. метров);</w:t>
      </w:r>
    </w:p>
    <w:p w:rsidR="00D57804" w:rsidRPr="00D57804" w:rsidRDefault="00D57804" w:rsidP="00D57804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В случае необходимости разработки расчетной схемы газификации (не газифицированные застройки) – документ территориального планирования, содержащий информацию о характере и плотности застройки и прошедший стадию согласования в органах Архитектуры (при наличии);</w:t>
      </w:r>
    </w:p>
    <w:p w:rsidR="009138D6" w:rsidRPr="00D57804" w:rsidRDefault="00D57804" w:rsidP="00D57804">
      <w:pPr>
        <w:numPr>
          <w:ilvl w:val="0"/>
          <w:numId w:val="2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</w:r>
    </w:p>
    <w:p w:rsidR="00D57804" w:rsidRPr="00D57804" w:rsidRDefault="00D57804">
      <w:pPr>
        <w:rPr>
          <w:rFonts w:ascii="Times New Roman" w:hAnsi="Times New Roman" w:cs="Times New Roman"/>
        </w:rPr>
      </w:pPr>
    </w:p>
    <w:p w:rsidR="00D57804" w:rsidRPr="00D57804" w:rsidRDefault="00D57804" w:rsidP="00D57804">
      <w:pPr>
        <w:pStyle w:val="1"/>
        <w:numPr>
          <w:ilvl w:val="0"/>
          <w:numId w:val="3"/>
        </w:numPr>
        <w:spacing w:before="0" w:beforeAutospacing="0" w:after="450" w:afterAutospacing="0"/>
        <w:rPr>
          <w:b w:val="0"/>
          <w:bCs w:val="0"/>
          <w:color w:val="10496A"/>
        </w:rPr>
      </w:pPr>
      <w:r w:rsidRPr="00D57804">
        <w:rPr>
          <w:b w:val="0"/>
          <w:bCs w:val="0"/>
          <w:color w:val="10496A"/>
        </w:rPr>
        <w:t>Заключение договора</w:t>
      </w:r>
    </w:p>
    <w:p w:rsidR="00D57804" w:rsidRPr="00F35F95" w:rsidRDefault="00D57804" w:rsidP="00D57804">
      <w:pPr>
        <w:spacing w:line="320" w:lineRule="atLeast"/>
        <w:jc w:val="both"/>
        <w:rPr>
          <w:rFonts w:ascii="Times New Roman" w:hAnsi="Times New Roman" w:cs="Times New Roman"/>
          <w:color w:val="686767"/>
          <w:sz w:val="24"/>
          <w:szCs w:val="24"/>
        </w:rPr>
      </w:pPr>
      <w:r w:rsidRPr="00F35F95">
        <w:rPr>
          <w:rFonts w:ascii="Times New Roman" w:hAnsi="Times New Roman" w:cs="Times New Roman"/>
          <w:color w:val="686767"/>
          <w:sz w:val="24"/>
          <w:szCs w:val="24"/>
        </w:rPr>
        <w:t>Подключение объектов капитального строительства к сети газораспределения осуществляется на основании договора о подключении</w:t>
      </w:r>
      <w:r w:rsidR="00F35F95">
        <w:rPr>
          <w:rFonts w:ascii="Times New Roman" w:hAnsi="Times New Roman" w:cs="Times New Roman"/>
          <w:color w:val="686767"/>
          <w:sz w:val="24"/>
          <w:szCs w:val="24"/>
        </w:rPr>
        <w:t xml:space="preserve"> </w:t>
      </w:r>
      <w:r w:rsidR="00F35F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(ссылка)</w:t>
      </w:r>
      <w:r w:rsidRPr="00F35F95">
        <w:rPr>
          <w:rFonts w:ascii="Times New Roman" w:hAnsi="Times New Roman" w:cs="Times New Roman"/>
          <w:color w:val="686767"/>
          <w:sz w:val="24"/>
          <w:szCs w:val="24"/>
        </w:rPr>
        <w:t>.</w:t>
      </w:r>
    </w:p>
    <w:p w:rsidR="00D57804" w:rsidRPr="00F35F95" w:rsidRDefault="00D57804" w:rsidP="00D57804">
      <w:pPr>
        <w:pStyle w:val="step-text-default"/>
        <w:spacing w:before="0" w:beforeAutospacing="0" w:after="225" w:afterAutospacing="0"/>
        <w:jc w:val="both"/>
        <w:rPr>
          <w:color w:val="1E1E1E"/>
        </w:rPr>
      </w:pPr>
      <w:r w:rsidRPr="00F35F95">
        <w:rPr>
          <w:color w:val="1E1E1E"/>
        </w:rPr>
        <w:t xml:space="preserve">В течение 30 дней со дня получения заявки о технологическом присоединении заявитель получает подписанный со стороны </w:t>
      </w:r>
      <w:r w:rsidRPr="00F35F95">
        <w:t>АО «Газпром газораспределение Саратовская область»</w:t>
      </w:r>
      <w:r w:rsidRPr="00F35F95">
        <w:rPr>
          <w:color w:val="1E1E1E"/>
        </w:rPr>
        <w:t xml:space="preserve"> проект договора о подключении. Вместе с проектом договора о подключении заявителю также направляются Технические условия, являющиеся приложением к договору о подключении.</w:t>
      </w:r>
    </w:p>
    <w:p w:rsidR="00D57804" w:rsidRPr="00F35F95" w:rsidRDefault="00D57804" w:rsidP="00D57804">
      <w:pPr>
        <w:jc w:val="both"/>
        <w:rPr>
          <w:rFonts w:ascii="Times New Roman" w:hAnsi="Times New Roman" w:cs="Times New Roman"/>
          <w:color w:val="3C3B3B"/>
          <w:sz w:val="24"/>
          <w:szCs w:val="24"/>
        </w:rPr>
      </w:pPr>
      <w:r w:rsidRPr="00F35F95">
        <w:rPr>
          <w:rFonts w:ascii="Times New Roman" w:hAnsi="Times New Roman" w:cs="Times New Roman"/>
          <w:color w:val="3C3B3B"/>
          <w:sz w:val="24"/>
          <w:szCs w:val="24"/>
        </w:rPr>
        <w:t>Подготовка и выдача договора осуществляется без взимания платы!</w:t>
      </w:r>
    </w:p>
    <w:p w:rsidR="00D57804" w:rsidRPr="00F35F95" w:rsidRDefault="00D57804" w:rsidP="00D57804">
      <w:pPr>
        <w:pStyle w:val="a3"/>
        <w:spacing w:before="0" w:beforeAutospacing="0" w:after="225" w:afterAutospacing="0"/>
        <w:jc w:val="both"/>
        <w:rPr>
          <w:color w:val="1E1E1E"/>
        </w:rPr>
      </w:pPr>
      <w:r w:rsidRPr="00F35F95">
        <w:rPr>
          <w:color w:val="1E1E1E"/>
        </w:rPr>
        <w:lastRenderedPageBreak/>
        <w:t>После получения проекта договора заявитель, в случае согласия с условиями проекта договора, может подписать его в течение 30 дней со дня получения.</w:t>
      </w:r>
    </w:p>
    <w:p w:rsidR="00D57804" w:rsidRPr="00F35F95" w:rsidRDefault="00D57804" w:rsidP="00D57804">
      <w:pPr>
        <w:pStyle w:val="a3"/>
        <w:spacing w:before="0" w:beforeAutospacing="0" w:after="225" w:afterAutospacing="0"/>
        <w:jc w:val="both"/>
        <w:rPr>
          <w:color w:val="1E1E1E"/>
        </w:rPr>
      </w:pPr>
      <w:r w:rsidRPr="00F35F95">
        <w:rPr>
          <w:color w:val="1E1E1E"/>
        </w:rPr>
        <w:t xml:space="preserve">Подписанный договор можно направить заказным письмом по месту подачи заявки (филиал, центральный аппарат </w:t>
      </w:r>
      <w:r w:rsidRPr="00F35F95">
        <w:t>АО «Газпром газораспределение Саратовская область»</w:t>
      </w:r>
      <w:r w:rsidRPr="00F35F95">
        <w:rPr>
          <w:color w:val="1E1E1E"/>
        </w:rPr>
        <w:t>), а также привезти лично.</w:t>
      </w:r>
    </w:p>
    <w:p w:rsidR="00D57804" w:rsidRPr="00F35F95" w:rsidRDefault="00D57804" w:rsidP="00D57804">
      <w:pPr>
        <w:jc w:val="both"/>
        <w:rPr>
          <w:rFonts w:ascii="Times New Roman" w:hAnsi="Times New Roman" w:cs="Times New Roman"/>
          <w:i/>
          <w:iCs/>
          <w:color w:val="9B9B9B"/>
          <w:sz w:val="24"/>
          <w:szCs w:val="24"/>
        </w:rPr>
      </w:pPr>
      <w:r w:rsidRPr="00F35F95">
        <w:rPr>
          <w:rFonts w:ascii="Times New Roman" w:hAnsi="Times New Roman" w:cs="Times New Roman"/>
          <w:i/>
          <w:iCs/>
          <w:color w:val="9B9B9B"/>
          <w:sz w:val="24"/>
          <w:szCs w:val="24"/>
        </w:rPr>
        <w:t>В случае неполучения исполнителем подписанного заявителем проекта договора о подключении, либо мотивированного отказа от подписания полученного проекта договора о подключении (технологическом присоединении) через 60 дней со дня получения заявителем проекта договора заявка аннулируется</w:t>
      </w:r>
    </w:p>
    <w:p w:rsidR="00D57804" w:rsidRPr="00F35F95" w:rsidRDefault="00D57804" w:rsidP="00D57804">
      <w:pPr>
        <w:jc w:val="both"/>
        <w:rPr>
          <w:rFonts w:ascii="Times New Roman" w:hAnsi="Times New Roman" w:cs="Times New Roman"/>
          <w:color w:val="3C3B3B"/>
          <w:sz w:val="24"/>
          <w:szCs w:val="24"/>
        </w:rPr>
      </w:pPr>
      <w:r w:rsidRPr="00F35F95">
        <w:rPr>
          <w:rFonts w:ascii="Times New Roman" w:hAnsi="Times New Roman" w:cs="Times New Roman"/>
          <w:color w:val="3C3B3B"/>
          <w:sz w:val="24"/>
          <w:szCs w:val="24"/>
        </w:rPr>
        <w:t>Договор о подключении считается заключенным со дня поступления исполнителю подписанного заявителем экземпляра договора о подключении.</w:t>
      </w:r>
    </w:p>
    <w:p w:rsidR="00D57804" w:rsidRPr="00D57804" w:rsidRDefault="00D57804">
      <w:pPr>
        <w:rPr>
          <w:rFonts w:ascii="Times New Roman" w:hAnsi="Times New Roman" w:cs="Times New Roman"/>
        </w:rPr>
      </w:pPr>
    </w:p>
    <w:p w:rsidR="00D57804" w:rsidRPr="00D57804" w:rsidRDefault="00D57804" w:rsidP="00D57804">
      <w:pPr>
        <w:pStyle w:val="a5"/>
        <w:numPr>
          <w:ilvl w:val="0"/>
          <w:numId w:val="3"/>
        </w:numPr>
        <w:spacing w:after="450" w:line="240" w:lineRule="auto"/>
        <w:outlineLvl w:val="0"/>
        <w:rPr>
          <w:rFonts w:ascii="Times New Roman" w:eastAsia="Times New Roman" w:hAnsi="Times New Roman" w:cs="Times New Roman"/>
          <w:color w:val="10496A"/>
          <w:kern w:val="36"/>
          <w:sz w:val="48"/>
          <w:szCs w:val="48"/>
          <w:lang w:eastAsia="ru-RU"/>
        </w:rPr>
      </w:pPr>
      <w:r w:rsidRPr="00D57804">
        <w:rPr>
          <w:rFonts w:ascii="Times New Roman" w:eastAsia="Times New Roman" w:hAnsi="Times New Roman" w:cs="Times New Roman"/>
          <w:color w:val="10496A"/>
          <w:kern w:val="36"/>
          <w:sz w:val="48"/>
          <w:szCs w:val="48"/>
          <w:lang w:eastAsia="ru-RU"/>
        </w:rPr>
        <w:t>Выполнение работ</w:t>
      </w:r>
    </w:p>
    <w:p w:rsidR="00D57804" w:rsidRPr="00D57804" w:rsidRDefault="00D57804" w:rsidP="00D57804">
      <w:pPr>
        <w:spacing w:line="320" w:lineRule="atLeast"/>
        <w:jc w:val="both"/>
        <w:rPr>
          <w:rFonts w:ascii="Times New Roman" w:eastAsia="Times New Roman" w:hAnsi="Times New Roman" w:cs="Times New Roman"/>
          <w:color w:val="686767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686767"/>
          <w:sz w:val="24"/>
          <w:szCs w:val="24"/>
          <w:lang w:eastAsia="ru-RU"/>
        </w:rPr>
        <w:t>Перед выполнением работ заявитель обязан внести плату за технологическое присоединение в порядке, определенном договором о подключении.</w:t>
      </w:r>
    </w:p>
    <w:p w:rsidR="00D57804" w:rsidRPr="00D57804" w:rsidRDefault="00D57804" w:rsidP="00D578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Организация заявителем мероприятий по подключению в границах своего земельного участка</w:t>
      </w:r>
    </w:p>
    <w:p w:rsidR="00D57804" w:rsidRPr="00D57804" w:rsidRDefault="00D57804" w:rsidP="00D57804">
      <w:pPr>
        <w:numPr>
          <w:ilvl w:val="0"/>
          <w:numId w:val="4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Заключение договора с филиалом </w:t>
      </w:r>
      <w:r w:rsidRPr="00F35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«Газпром газораспределение Саратовская область»</w:t>
      </w: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 или с иной выбранной подрядной организацией на производство проектно-изыскательских и строительно-монтажных работ (стоимость работ насчитывается по сметным расценкам)</w:t>
      </w:r>
    </w:p>
    <w:p w:rsidR="00D57804" w:rsidRPr="00D57804" w:rsidRDefault="00D57804" w:rsidP="00D57804">
      <w:pPr>
        <w:numPr>
          <w:ilvl w:val="0"/>
          <w:numId w:val="4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Разработка проектно-сметной и рабочей документации на строительно-монтажные работы</w:t>
      </w:r>
    </w:p>
    <w:p w:rsidR="00F35F95" w:rsidRPr="00F35F95" w:rsidRDefault="00D57804" w:rsidP="00D57804">
      <w:pPr>
        <w:numPr>
          <w:ilvl w:val="0"/>
          <w:numId w:val="4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Согласование проектной документации в </w:t>
      </w:r>
      <w:r w:rsidRPr="00F35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«Газпром газораспределение Саратовская область»</w:t>
      </w:r>
      <w:r w:rsidR="00F3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7804" w:rsidRPr="00D57804" w:rsidRDefault="00D57804" w:rsidP="00D57804">
      <w:pPr>
        <w:numPr>
          <w:ilvl w:val="0"/>
          <w:numId w:val="4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Выполнение строительно-монтажных работ</w:t>
      </w:r>
    </w:p>
    <w:p w:rsidR="00D57804" w:rsidRPr="00D57804" w:rsidRDefault="00D57804" w:rsidP="00D57804">
      <w:pPr>
        <w:numPr>
          <w:ilvl w:val="0"/>
          <w:numId w:val="4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Сдача на проверку и согласование исполнительно-технической документации в филиал </w:t>
      </w:r>
      <w:r w:rsidRPr="00F35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«Газпром газораспределение Саратовская область»</w:t>
      </w:r>
    </w:p>
    <w:p w:rsidR="00D57804" w:rsidRPr="00D57804" w:rsidRDefault="00D57804" w:rsidP="00D578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Действия со стороны исполнителя </w:t>
      </w:r>
      <w:r w:rsidRPr="00F35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«Газпром газораспределение Саратовская область»</w:t>
      </w:r>
    </w:p>
    <w:p w:rsidR="00D57804" w:rsidRPr="00D57804" w:rsidRDefault="00D57804" w:rsidP="00D57804">
      <w:pPr>
        <w:numPr>
          <w:ilvl w:val="0"/>
          <w:numId w:val="5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Разработка проектной документации на создание сети газораспределения до точки подключения на границе земельного участка заявителя</w:t>
      </w:r>
    </w:p>
    <w:p w:rsidR="00D57804" w:rsidRPr="00D57804" w:rsidRDefault="00D57804" w:rsidP="00D57804">
      <w:pPr>
        <w:numPr>
          <w:ilvl w:val="0"/>
          <w:numId w:val="5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Осуществление строительства сети газораспределения до точки подключения, предусмотренной Договором о подключении</w:t>
      </w:r>
    </w:p>
    <w:p w:rsidR="00D57804" w:rsidRPr="00D57804" w:rsidRDefault="00D57804" w:rsidP="00D57804">
      <w:pPr>
        <w:numPr>
          <w:ilvl w:val="0"/>
          <w:numId w:val="5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Предоставление заявителю информации о ходе выполнения мероприятий по подключению</w:t>
      </w:r>
    </w:p>
    <w:p w:rsidR="00D57804" w:rsidRPr="00D57804" w:rsidRDefault="00D57804" w:rsidP="00D57804">
      <w:pPr>
        <w:numPr>
          <w:ilvl w:val="0"/>
          <w:numId w:val="5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lastRenderedPageBreak/>
        <w:t>Уведомление заявителя о расположении точки подключения</w:t>
      </w:r>
    </w:p>
    <w:p w:rsidR="00D57804" w:rsidRPr="00D57804" w:rsidRDefault="00D57804" w:rsidP="00D5780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К моменту сдачи объекта в эксплуатацию заявитель должен</w:t>
      </w:r>
    </w:p>
    <w:p w:rsidR="00D57804" w:rsidRPr="00D57804" w:rsidRDefault="00D57804" w:rsidP="00D57804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Заключить договор о поставке газа.</w:t>
      </w:r>
    </w:p>
    <w:p w:rsidR="00D57804" w:rsidRPr="00D57804" w:rsidRDefault="00D57804" w:rsidP="00D57804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Заключить договор на техническое обслуживание газового оборудования.</w:t>
      </w:r>
    </w:p>
    <w:p w:rsidR="00D57804" w:rsidRDefault="00D57804" w:rsidP="00D57804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Согласовать с </w:t>
      </w:r>
      <w:r w:rsidR="00F35F95" w:rsidRPr="00F35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«Газпром газораспределение Саратовская область»</w:t>
      </w:r>
      <w:r w:rsidRPr="00D57804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 дату пуска газа.</w:t>
      </w:r>
    </w:p>
    <w:p w:rsidR="00F35F95" w:rsidRPr="00F35F95" w:rsidRDefault="00F35F95" w:rsidP="00F35F95">
      <w:pPr>
        <w:pStyle w:val="a5"/>
        <w:numPr>
          <w:ilvl w:val="0"/>
          <w:numId w:val="6"/>
        </w:numPr>
        <w:spacing w:after="450" w:line="240" w:lineRule="auto"/>
        <w:outlineLvl w:val="0"/>
        <w:rPr>
          <w:rFonts w:ascii="Times New Roman" w:eastAsia="Times New Roman" w:hAnsi="Times New Roman" w:cs="Times New Roman"/>
          <w:b/>
          <w:color w:val="10496A"/>
          <w:kern w:val="36"/>
          <w:sz w:val="48"/>
          <w:szCs w:val="48"/>
          <w:lang w:eastAsia="ru-RU"/>
        </w:rPr>
      </w:pPr>
      <w:r w:rsidRPr="00F35F95">
        <w:rPr>
          <w:rFonts w:ascii="Times New Roman" w:eastAsia="Times New Roman" w:hAnsi="Times New Roman" w:cs="Times New Roman"/>
          <w:color w:val="10496A"/>
          <w:kern w:val="36"/>
          <w:sz w:val="48"/>
          <w:szCs w:val="48"/>
          <w:lang w:eastAsia="ru-RU"/>
        </w:rPr>
        <w:t>Пуск газа</w:t>
      </w:r>
    </w:p>
    <w:p w:rsidR="00F35F95" w:rsidRPr="00F35F95" w:rsidRDefault="00F35F95" w:rsidP="00F35F95">
      <w:pPr>
        <w:numPr>
          <w:ilvl w:val="0"/>
          <w:numId w:val="7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F35F9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Проведение приемочной комиссии, подписание Акта приемки законченного строительством объекта газораспределительной системы</w:t>
      </w:r>
    </w:p>
    <w:p w:rsidR="00F35F95" w:rsidRPr="00F35F95" w:rsidRDefault="00F35F95" w:rsidP="00F35F95">
      <w:pPr>
        <w:numPr>
          <w:ilvl w:val="0"/>
          <w:numId w:val="7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F35F9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Подписание </w:t>
      </w:r>
      <w:r w:rsidRPr="00F35F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Акта о готовности сети газораспределения и газоиспользующего оборудования объекта капитального строительства к технологическому присоединению</w:t>
      </w:r>
      <w:r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 </w:t>
      </w:r>
      <w:r w:rsidR="008D08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(ссылка)</w:t>
      </w:r>
    </w:p>
    <w:p w:rsidR="00F35F95" w:rsidRPr="00F35F95" w:rsidRDefault="00F35F95" w:rsidP="00F35F95">
      <w:pPr>
        <w:numPr>
          <w:ilvl w:val="0"/>
          <w:numId w:val="7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F35F9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>Выполнение врезки и пуска газа</w:t>
      </w:r>
    </w:p>
    <w:p w:rsidR="00F35F95" w:rsidRPr="00F35F95" w:rsidRDefault="00F35F95" w:rsidP="00F35F95">
      <w:pPr>
        <w:numPr>
          <w:ilvl w:val="0"/>
          <w:numId w:val="7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F35F9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Оформление и подписание </w:t>
      </w:r>
      <w:r w:rsidRPr="00F35F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Акта об определении границ раздела собственности на газораспределительные (присоединенные) сети (разграничение имущественной принадлежности сетей и эксплуатационной ответственности сторон)</w:t>
      </w:r>
      <w:r w:rsidR="008D08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(ссылка)</w:t>
      </w:r>
    </w:p>
    <w:p w:rsidR="00F35F95" w:rsidRPr="00D57804" w:rsidRDefault="00F35F95" w:rsidP="00F35F95">
      <w:pPr>
        <w:numPr>
          <w:ilvl w:val="0"/>
          <w:numId w:val="7"/>
        </w:numPr>
        <w:spacing w:before="100" w:beforeAutospacing="1" w:after="300" w:line="240" w:lineRule="auto"/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</w:pPr>
      <w:r w:rsidRPr="00F35F95">
        <w:rPr>
          <w:rFonts w:ascii="Times New Roman" w:eastAsia="Times New Roman" w:hAnsi="Times New Roman" w:cs="Times New Roman"/>
          <w:color w:val="3C3B3B"/>
          <w:sz w:val="24"/>
          <w:szCs w:val="24"/>
          <w:lang w:eastAsia="ru-RU"/>
        </w:rPr>
        <w:t xml:space="preserve">Оформление и подписание </w:t>
      </w:r>
      <w:r w:rsidRPr="00F35F95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Акта о технологическом присоединении</w:t>
      </w:r>
      <w:r w:rsidR="008D085E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(ссылка)</w:t>
      </w:r>
    </w:p>
    <w:p w:rsidR="00D57804" w:rsidRPr="00D57804" w:rsidRDefault="00D57804">
      <w:pPr>
        <w:rPr>
          <w:rFonts w:ascii="Times New Roman" w:hAnsi="Times New Roman" w:cs="Times New Roman"/>
        </w:rPr>
      </w:pPr>
    </w:p>
    <w:sectPr w:rsidR="00D57804" w:rsidRPr="00D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D7E"/>
    <w:multiLevelType w:val="multilevel"/>
    <w:tmpl w:val="9576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204F4"/>
    <w:multiLevelType w:val="hybridMultilevel"/>
    <w:tmpl w:val="6BBEB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16FC3"/>
    <w:multiLevelType w:val="multilevel"/>
    <w:tmpl w:val="D4F65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7137B"/>
    <w:multiLevelType w:val="multilevel"/>
    <w:tmpl w:val="10C4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AD6209"/>
    <w:multiLevelType w:val="multilevel"/>
    <w:tmpl w:val="91CC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496663"/>
    <w:multiLevelType w:val="multilevel"/>
    <w:tmpl w:val="4C2A7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54E94"/>
    <w:multiLevelType w:val="multilevel"/>
    <w:tmpl w:val="97D4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04"/>
    <w:rsid w:val="000A1241"/>
    <w:rsid w:val="001D5258"/>
    <w:rsid w:val="00225B0D"/>
    <w:rsid w:val="005C3B6D"/>
    <w:rsid w:val="006242D6"/>
    <w:rsid w:val="008D085E"/>
    <w:rsid w:val="009138D6"/>
    <w:rsid w:val="00C255E4"/>
    <w:rsid w:val="00D57804"/>
    <w:rsid w:val="00F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804"/>
  </w:style>
  <w:style w:type="character" w:styleId="a4">
    <w:name w:val="Hyperlink"/>
    <w:basedOn w:val="a0"/>
    <w:uiPriority w:val="99"/>
    <w:semiHidden/>
    <w:unhideWhenUsed/>
    <w:rsid w:val="00D57804"/>
    <w:rPr>
      <w:color w:val="0000FF"/>
      <w:u w:val="single"/>
    </w:rPr>
  </w:style>
  <w:style w:type="character" w:customStyle="1" w:styleId="dashed">
    <w:name w:val="dashed"/>
    <w:basedOn w:val="a0"/>
    <w:rsid w:val="00D57804"/>
  </w:style>
  <w:style w:type="paragraph" w:styleId="a5">
    <w:name w:val="List Paragraph"/>
    <w:basedOn w:val="a"/>
    <w:uiPriority w:val="34"/>
    <w:qFormat/>
    <w:rsid w:val="00D57804"/>
    <w:pPr>
      <w:ind w:left="720"/>
      <w:contextualSpacing/>
    </w:pPr>
  </w:style>
  <w:style w:type="paragraph" w:customStyle="1" w:styleId="step-text-default">
    <w:name w:val="step-text-default"/>
    <w:basedOn w:val="a"/>
    <w:rsid w:val="00D5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8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7804"/>
  </w:style>
  <w:style w:type="character" w:styleId="a4">
    <w:name w:val="Hyperlink"/>
    <w:basedOn w:val="a0"/>
    <w:uiPriority w:val="99"/>
    <w:semiHidden/>
    <w:unhideWhenUsed/>
    <w:rsid w:val="00D57804"/>
    <w:rPr>
      <w:color w:val="0000FF"/>
      <w:u w:val="single"/>
    </w:rPr>
  </w:style>
  <w:style w:type="character" w:customStyle="1" w:styleId="dashed">
    <w:name w:val="dashed"/>
    <w:basedOn w:val="a0"/>
    <w:rsid w:val="00D57804"/>
  </w:style>
  <w:style w:type="paragraph" w:styleId="a5">
    <w:name w:val="List Paragraph"/>
    <w:basedOn w:val="a"/>
    <w:uiPriority w:val="34"/>
    <w:qFormat/>
    <w:rsid w:val="00D57804"/>
    <w:pPr>
      <w:ind w:left="720"/>
      <w:contextualSpacing/>
    </w:pPr>
  </w:style>
  <w:style w:type="paragraph" w:customStyle="1" w:styleId="step-text-default">
    <w:name w:val="step-text-default"/>
    <w:basedOn w:val="a"/>
    <w:rsid w:val="00D5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8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896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32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2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53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65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902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80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11478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691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660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540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2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4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6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0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3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829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10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78281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D9E0E4"/>
                        <w:left w:val="none" w:sz="0" w:space="0" w:color="auto"/>
                        <w:bottom w:val="single" w:sz="6" w:space="0" w:color="D9E0E4"/>
                        <w:right w:val="none" w:sz="0" w:space="0" w:color="auto"/>
                      </w:divBdr>
                      <w:divsChild>
                        <w:div w:id="10886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4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52986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16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957">
                      <w:marLeft w:val="0"/>
                      <w:marRight w:val="0"/>
                      <w:marTop w:val="240"/>
                      <w:marBottom w:val="240"/>
                      <w:divBdr>
                        <w:top w:val="single" w:sz="6" w:space="0" w:color="D9E0E4"/>
                        <w:left w:val="none" w:sz="0" w:space="0" w:color="auto"/>
                        <w:bottom w:val="single" w:sz="6" w:space="0" w:color="D9E0E4"/>
                        <w:right w:val="none" w:sz="0" w:space="0" w:color="auto"/>
                      </w:divBdr>
                      <w:divsChild>
                        <w:div w:id="12625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9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0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Saratovoblgas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Pto02</dc:creator>
  <cp:keywords/>
  <dc:description/>
  <cp:lastModifiedBy>Pto02</cp:lastModifiedBy>
  <cp:revision>4</cp:revision>
  <dcterms:created xsi:type="dcterms:W3CDTF">2018-03-16T11:48:00Z</dcterms:created>
  <dcterms:modified xsi:type="dcterms:W3CDTF">2018-03-16T12:41:00Z</dcterms:modified>
</cp:coreProperties>
</file>