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E5F" w:rsidRDefault="00D35E5F" w:rsidP="0070041A">
      <w:pPr>
        <w:spacing w:after="0" w:line="20" w:lineRule="atLeast"/>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Информация о медицинских программах по борьбе с с</w:t>
      </w:r>
      <w:r w:rsidR="00DD43B5">
        <w:rPr>
          <w:rFonts w:ascii="Times New Roman" w:hAnsi="Times New Roman" w:cs="Times New Roman"/>
          <w:b/>
          <w:sz w:val="24"/>
          <w:szCs w:val="24"/>
        </w:rPr>
        <w:t>ердечно-</w:t>
      </w:r>
      <w:r>
        <w:rPr>
          <w:rFonts w:ascii="Times New Roman" w:hAnsi="Times New Roman" w:cs="Times New Roman"/>
          <w:b/>
          <w:sz w:val="24"/>
          <w:szCs w:val="24"/>
        </w:rPr>
        <w:t>с</w:t>
      </w:r>
      <w:r w:rsidR="00DD43B5">
        <w:rPr>
          <w:rFonts w:ascii="Times New Roman" w:hAnsi="Times New Roman" w:cs="Times New Roman"/>
          <w:b/>
          <w:sz w:val="24"/>
          <w:szCs w:val="24"/>
        </w:rPr>
        <w:t>осудистыми заболеваниями.</w:t>
      </w:r>
    </w:p>
    <w:p w:rsidR="0070041A" w:rsidRDefault="0070041A" w:rsidP="00DD43B5">
      <w:pPr>
        <w:spacing w:after="0" w:line="20" w:lineRule="atLeast"/>
        <w:rPr>
          <w:rFonts w:ascii="Times New Roman" w:hAnsi="Times New Roman" w:cs="Times New Roman"/>
          <w:b/>
          <w:sz w:val="24"/>
          <w:szCs w:val="24"/>
        </w:rPr>
      </w:pPr>
    </w:p>
    <w:p w:rsidR="00DD43B5" w:rsidRPr="0070041A" w:rsidRDefault="009C1105" w:rsidP="0070041A">
      <w:pPr>
        <w:spacing w:after="0" w:line="20" w:lineRule="atLeast"/>
        <w:jc w:val="both"/>
        <w:rPr>
          <w:rFonts w:ascii="Times New Roman" w:hAnsi="Times New Roman" w:cs="Times New Roman"/>
          <w:sz w:val="24"/>
          <w:szCs w:val="24"/>
        </w:rPr>
      </w:pPr>
      <w:r w:rsidRPr="0070041A">
        <w:rPr>
          <w:rFonts w:ascii="Times New Roman" w:hAnsi="Times New Roman" w:cs="Times New Roman"/>
          <w:b/>
          <w:sz w:val="24"/>
          <w:szCs w:val="24"/>
        </w:rPr>
        <w:t>По итогам заседания президиума Совета при Президенте Российской Федерации по стратегическому развитию и национальным проектам 24 декабря 2018 года утвержден паспорт национал</w:t>
      </w:r>
      <w:r w:rsidR="00D35E5F" w:rsidRPr="0070041A">
        <w:rPr>
          <w:rFonts w:ascii="Times New Roman" w:hAnsi="Times New Roman" w:cs="Times New Roman"/>
          <w:b/>
          <w:sz w:val="24"/>
          <w:szCs w:val="24"/>
        </w:rPr>
        <w:t>ьного проекта «Здравоохранение</w:t>
      </w:r>
      <w:r w:rsidR="00D35E5F" w:rsidRPr="0070041A">
        <w:rPr>
          <w:rFonts w:ascii="Times New Roman" w:hAnsi="Times New Roman" w:cs="Times New Roman"/>
          <w:sz w:val="24"/>
          <w:szCs w:val="24"/>
        </w:rPr>
        <w:t>»</w:t>
      </w:r>
      <w:r w:rsidR="0070041A" w:rsidRPr="0070041A">
        <w:rPr>
          <w:rFonts w:ascii="Times New Roman" w:hAnsi="Times New Roman" w:cs="Times New Roman"/>
          <w:sz w:val="24"/>
          <w:szCs w:val="24"/>
        </w:rPr>
        <w:t>,</w:t>
      </w:r>
      <w:r w:rsidR="00D35E5F" w:rsidRPr="0070041A">
        <w:rPr>
          <w:rFonts w:ascii="Times New Roman" w:hAnsi="Times New Roman" w:cs="Times New Roman"/>
          <w:sz w:val="24"/>
          <w:szCs w:val="24"/>
        </w:rPr>
        <w:t xml:space="preserve"> в котором</w:t>
      </w:r>
      <w:r w:rsidR="0070041A" w:rsidRPr="0070041A">
        <w:rPr>
          <w:rFonts w:ascii="Times New Roman" w:hAnsi="Times New Roman" w:cs="Times New Roman"/>
          <w:sz w:val="24"/>
          <w:szCs w:val="24"/>
        </w:rPr>
        <w:t xml:space="preserve"> </w:t>
      </w:r>
      <w:r w:rsidR="00D35E5F" w:rsidRPr="0070041A">
        <w:rPr>
          <w:rFonts w:ascii="Times New Roman" w:hAnsi="Times New Roman" w:cs="Times New Roman"/>
          <w:sz w:val="24"/>
          <w:szCs w:val="24"/>
        </w:rPr>
        <w:t>в том числе</w:t>
      </w:r>
      <w:r w:rsidR="0070041A" w:rsidRPr="0070041A">
        <w:rPr>
          <w:rFonts w:ascii="Times New Roman" w:hAnsi="Times New Roman" w:cs="Times New Roman"/>
          <w:sz w:val="24"/>
          <w:szCs w:val="24"/>
        </w:rPr>
        <w:t>,</w:t>
      </w:r>
      <w:r w:rsidR="00D35E5F" w:rsidRPr="0070041A">
        <w:rPr>
          <w:rFonts w:ascii="Times New Roman" w:hAnsi="Times New Roman" w:cs="Times New Roman"/>
          <w:sz w:val="24"/>
          <w:szCs w:val="24"/>
        </w:rPr>
        <w:t xml:space="preserve"> утверждены цели в области </w:t>
      </w:r>
      <w:r w:rsidR="00DD43B5" w:rsidRPr="0070041A">
        <w:rPr>
          <w:rFonts w:ascii="Times New Roman" w:hAnsi="Times New Roman" w:cs="Times New Roman"/>
          <w:sz w:val="24"/>
          <w:szCs w:val="24"/>
        </w:rPr>
        <w:t xml:space="preserve">снижения </w:t>
      </w:r>
      <w:r w:rsidR="006B5499" w:rsidRPr="0070041A">
        <w:rPr>
          <w:rFonts w:ascii="Times New Roman" w:hAnsi="Times New Roman" w:cs="Times New Roman"/>
          <w:sz w:val="24"/>
          <w:szCs w:val="24"/>
        </w:rPr>
        <w:t xml:space="preserve"> смертности от </w:t>
      </w:r>
      <w:r w:rsidR="00DD43B5" w:rsidRPr="0070041A">
        <w:rPr>
          <w:rFonts w:ascii="Times New Roman" w:hAnsi="Times New Roman" w:cs="Times New Roman"/>
          <w:sz w:val="24"/>
          <w:szCs w:val="24"/>
        </w:rPr>
        <w:t>болезней системы кровообращения. Основной задачей проекта является разработка и реализация программ борьбы с сердечно-сосудистыми заболеваниями.</w:t>
      </w:r>
    </w:p>
    <w:p w:rsidR="00D35E5F" w:rsidRPr="0070041A" w:rsidRDefault="00D35E5F" w:rsidP="0070041A">
      <w:pPr>
        <w:spacing w:after="0" w:line="20" w:lineRule="atLeast"/>
        <w:jc w:val="both"/>
        <w:rPr>
          <w:rFonts w:ascii="Times New Roman" w:hAnsi="Times New Roman" w:cs="Times New Roman"/>
          <w:sz w:val="24"/>
          <w:szCs w:val="24"/>
        </w:rPr>
      </w:pPr>
      <w:r w:rsidRPr="0070041A">
        <w:rPr>
          <w:rFonts w:ascii="Times New Roman" w:hAnsi="Times New Roman" w:cs="Times New Roman"/>
          <w:sz w:val="24"/>
          <w:szCs w:val="24"/>
        </w:rPr>
        <w:t>Срок начала и окончания проекта 01 января 2019 года - 31 декабря 2024 года</w:t>
      </w:r>
    </w:p>
    <w:p w:rsidR="006B5499" w:rsidRPr="0070041A" w:rsidRDefault="00DD43B5" w:rsidP="0070041A">
      <w:pPr>
        <w:spacing w:after="0" w:line="20" w:lineRule="atLeast"/>
        <w:jc w:val="both"/>
        <w:rPr>
          <w:rFonts w:ascii="Times New Roman" w:hAnsi="Times New Roman" w:cs="Times New Roman"/>
          <w:sz w:val="24"/>
          <w:szCs w:val="24"/>
        </w:rPr>
      </w:pPr>
      <w:r w:rsidRPr="0070041A">
        <w:rPr>
          <w:rFonts w:ascii="Times New Roman" w:hAnsi="Times New Roman" w:cs="Times New Roman"/>
          <w:sz w:val="24"/>
          <w:szCs w:val="24"/>
        </w:rPr>
        <w:t>Одно из ключевых мест национального проекта занимает</w:t>
      </w:r>
      <w:r w:rsidR="006B5499" w:rsidRPr="0070041A">
        <w:rPr>
          <w:rFonts w:ascii="Times New Roman" w:hAnsi="Times New Roman" w:cs="Times New Roman"/>
          <w:sz w:val="24"/>
          <w:szCs w:val="24"/>
        </w:rPr>
        <w:t xml:space="preserve"> федера</w:t>
      </w:r>
      <w:r w:rsidRPr="0070041A">
        <w:rPr>
          <w:rFonts w:ascii="Times New Roman" w:hAnsi="Times New Roman" w:cs="Times New Roman"/>
          <w:sz w:val="24"/>
          <w:szCs w:val="24"/>
        </w:rPr>
        <w:t>льный проект</w:t>
      </w:r>
      <w:r w:rsidR="006B5499" w:rsidRPr="0070041A">
        <w:rPr>
          <w:rFonts w:ascii="Times New Roman" w:hAnsi="Times New Roman" w:cs="Times New Roman"/>
          <w:sz w:val="24"/>
          <w:szCs w:val="24"/>
        </w:rPr>
        <w:t xml:space="preserve"> </w:t>
      </w:r>
    </w:p>
    <w:p w:rsidR="006B5499" w:rsidRPr="0070041A" w:rsidRDefault="006B5499" w:rsidP="0070041A">
      <w:pPr>
        <w:spacing w:after="0" w:line="20" w:lineRule="atLeast"/>
        <w:jc w:val="both"/>
        <w:rPr>
          <w:rFonts w:ascii="Times New Roman" w:hAnsi="Times New Roman" w:cs="Times New Roman"/>
          <w:sz w:val="24"/>
          <w:szCs w:val="24"/>
        </w:rPr>
      </w:pPr>
      <w:r w:rsidRPr="0070041A">
        <w:rPr>
          <w:rFonts w:ascii="Times New Roman" w:hAnsi="Times New Roman" w:cs="Times New Roman"/>
          <w:sz w:val="24"/>
          <w:szCs w:val="24"/>
        </w:rPr>
        <w:t xml:space="preserve"> «Борьба с серд</w:t>
      </w:r>
      <w:r w:rsidR="0070041A">
        <w:rPr>
          <w:rFonts w:ascii="Times New Roman" w:hAnsi="Times New Roman" w:cs="Times New Roman"/>
          <w:sz w:val="24"/>
          <w:szCs w:val="24"/>
        </w:rPr>
        <w:t>ечно-сосудистыми заболеваниями».</w:t>
      </w:r>
    </w:p>
    <w:p w:rsidR="00276B4D" w:rsidRPr="0070041A" w:rsidRDefault="00276B4D" w:rsidP="0070041A">
      <w:pPr>
        <w:spacing w:after="0" w:line="20" w:lineRule="atLeast"/>
        <w:jc w:val="both"/>
        <w:rPr>
          <w:rFonts w:ascii="Times New Roman" w:hAnsi="Times New Roman" w:cs="Times New Roman"/>
          <w:sz w:val="24"/>
          <w:szCs w:val="24"/>
        </w:rPr>
      </w:pPr>
    </w:p>
    <w:p w:rsidR="003B3BFD" w:rsidRPr="0070041A" w:rsidRDefault="003B3BFD" w:rsidP="0070041A">
      <w:pPr>
        <w:spacing w:after="0" w:line="20" w:lineRule="atLeast"/>
        <w:jc w:val="both"/>
        <w:rPr>
          <w:rFonts w:ascii="Times New Roman" w:hAnsi="Times New Roman" w:cs="Times New Roman"/>
          <w:b/>
          <w:sz w:val="24"/>
          <w:szCs w:val="24"/>
        </w:rPr>
      </w:pPr>
      <w:r w:rsidRPr="0070041A">
        <w:rPr>
          <w:rFonts w:ascii="Times New Roman" w:hAnsi="Times New Roman" w:cs="Times New Roman"/>
          <w:b/>
          <w:sz w:val="24"/>
          <w:szCs w:val="24"/>
        </w:rPr>
        <w:t>Федеральный проект: «Борьба с сердечно-сосудистыми заболеваниями»</w:t>
      </w:r>
    </w:p>
    <w:p w:rsidR="003B3BFD" w:rsidRPr="0070041A" w:rsidRDefault="003B3BFD" w:rsidP="0070041A">
      <w:pPr>
        <w:spacing w:after="0" w:line="20" w:lineRule="atLeast"/>
        <w:jc w:val="both"/>
        <w:rPr>
          <w:rFonts w:ascii="Times New Roman" w:hAnsi="Times New Roman" w:cs="Times New Roman"/>
          <w:sz w:val="24"/>
          <w:szCs w:val="24"/>
        </w:rPr>
      </w:pPr>
      <w:r w:rsidRPr="0070041A">
        <w:rPr>
          <w:rFonts w:ascii="Times New Roman" w:hAnsi="Times New Roman" w:cs="Times New Roman"/>
          <w:b/>
          <w:sz w:val="24"/>
          <w:szCs w:val="24"/>
        </w:rPr>
        <w:t>Срок начала и окончания проекта</w:t>
      </w:r>
      <w:r w:rsidRPr="0070041A">
        <w:rPr>
          <w:rFonts w:ascii="Times New Roman" w:hAnsi="Times New Roman" w:cs="Times New Roman"/>
          <w:sz w:val="24"/>
          <w:szCs w:val="24"/>
        </w:rPr>
        <w:t>: 01.01.2019 – 31.12.2024</w:t>
      </w:r>
    </w:p>
    <w:p w:rsidR="003B3BFD" w:rsidRPr="0070041A" w:rsidRDefault="003B3BFD" w:rsidP="0070041A">
      <w:pPr>
        <w:spacing w:after="0" w:line="20" w:lineRule="atLeast"/>
        <w:jc w:val="both"/>
        <w:rPr>
          <w:rFonts w:ascii="Times New Roman" w:hAnsi="Times New Roman" w:cs="Times New Roman"/>
          <w:sz w:val="24"/>
          <w:szCs w:val="24"/>
        </w:rPr>
      </w:pPr>
      <w:r w:rsidRPr="0070041A">
        <w:rPr>
          <w:rFonts w:ascii="Times New Roman" w:hAnsi="Times New Roman" w:cs="Times New Roman"/>
          <w:b/>
          <w:sz w:val="24"/>
          <w:szCs w:val="24"/>
        </w:rPr>
        <w:t>Цель</w:t>
      </w:r>
      <w:r w:rsidR="00361D4F" w:rsidRPr="0070041A">
        <w:rPr>
          <w:rFonts w:ascii="Times New Roman" w:hAnsi="Times New Roman" w:cs="Times New Roman"/>
          <w:b/>
          <w:sz w:val="24"/>
          <w:szCs w:val="24"/>
        </w:rPr>
        <w:t xml:space="preserve"> федерального </w:t>
      </w:r>
      <w:r w:rsidR="0070041A">
        <w:rPr>
          <w:rFonts w:ascii="Times New Roman" w:hAnsi="Times New Roman" w:cs="Times New Roman"/>
          <w:b/>
          <w:sz w:val="24"/>
          <w:szCs w:val="24"/>
        </w:rPr>
        <w:t>проекта</w:t>
      </w:r>
      <w:r w:rsidRPr="0070041A">
        <w:rPr>
          <w:rFonts w:ascii="Times New Roman" w:hAnsi="Times New Roman" w:cs="Times New Roman"/>
          <w:b/>
          <w:sz w:val="24"/>
          <w:szCs w:val="24"/>
        </w:rPr>
        <w:t>:</w:t>
      </w:r>
      <w:r w:rsidRPr="0070041A">
        <w:rPr>
          <w:rFonts w:ascii="Times New Roman" w:hAnsi="Times New Roman" w:cs="Times New Roman"/>
          <w:sz w:val="24"/>
          <w:szCs w:val="24"/>
        </w:rPr>
        <w:t xml:space="preserve"> снижение смертности от болезней системы кровообращения до 450 случаев на 100 тыс. населения к 2024 году.</w:t>
      </w:r>
    </w:p>
    <w:p w:rsidR="003B3BFD" w:rsidRPr="0070041A" w:rsidRDefault="003B3BFD" w:rsidP="0070041A">
      <w:pPr>
        <w:spacing w:after="0" w:line="20" w:lineRule="atLeast"/>
        <w:jc w:val="both"/>
        <w:rPr>
          <w:rFonts w:ascii="Times New Roman" w:hAnsi="Times New Roman" w:cs="Times New Roman"/>
          <w:sz w:val="24"/>
          <w:szCs w:val="24"/>
        </w:rPr>
      </w:pPr>
      <w:r w:rsidRPr="0070041A">
        <w:rPr>
          <w:rFonts w:ascii="Times New Roman" w:hAnsi="Times New Roman" w:cs="Times New Roman"/>
          <w:b/>
          <w:sz w:val="24"/>
          <w:szCs w:val="24"/>
        </w:rPr>
        <w:t xml:space="preserve">Задача </w:t>
      </w:r>
      <w:r w:rsidR="00361D4F" w:rsidRPr="0070041A">
        <w:rPr>
          <w:rFonts w:ascii="Times New Roman" w:hAnsi="Times New Roman" w:cs="Times New Roman"/>
          <w:b/>
          <w:sz w:val="24"/>
          <w:szCs w:val="24"/>
        </w:rPr>
        <w:t xml:space="preserve">федерального </w:t>
      </w:r>
      <w:r w:rsidRPr="0070041A">
        <w:rPr>
          <w:rFonts w:ascii="Times New Roman" w:hAnsi="Times New Roman" w:cs="Times New Roman"/>
          <w:b/>
          <w:sz w:val="24"/>
          <w:szCs w:val="24"/>
        </w:rPr>
        <w:t>проекта</w:t>
      </w:r>
      <w:r w:rsidRPr="0070041A">
        <w:rPr>
          <w:rFonts w:ascii="Times New Roman" w:hAnsi="Times New Roman" w:cs="Times New Roman"/>
          <w:sz w:val="24"/>
          <w:szCs w:val="24"/>
        </w:rPr>
        <w:t>: Разработка и реализация программы борьбы с сердечно-сосудистыми заболеваниями</w:t>
      </w:r>
      <w:r w:rsidR="00276B4D" w:rsidRPr="0070041A">
        <w:rPr>
          <w:rFonts w:ascii="Times New Roman" w:hAnsi="Times New Roman" w:cs="Times New Roman"/>
          <w:sz w:val="24"/>
          <w:szCs w:val="24"/>
        </w:rPr>
        <w:t>.</w:t>
      </w:r>
    </w:p>
    <w:p w:rsidR="003B3BFD" w:rsidRDefault="00276B4D" w:rsidP="0070041A">
      <w:pPr>
        <w:spacing w:after="0" w:line="20" w:lineRule="atLeast"/>
        <w:jc w:val="both"/>
        <w:rPr>
          <w:rFonts w:ascii="Times New Roman" w:hAnsi="Times New Roman" w:cs="Times New Roman"/>
          <w:sz w:val="24"/>
          <w:szCs w:val="24"/>
        </w:rPr>
      </w:pPr>
      <w:r w:rsidRPr="0070041A">
        <w:rPr>
          <w:rFonts w:ascii="Times New Roman" w:hAnsi="Times New Roman" w:cs="Times New Roman"/>
          <w:sz w:val="24"/>
          <w:szCs w:val="24"/>
        </w:rPr>
        <w:t>В 85 субъектах Российской Федерации разработаны и утверждены региональные программы "Борьба с сердечно-сосудистыми заболеваниями", предусматривающие реализацию комплекса мер, направленных на совершенствование первичной профилактики сердечно-сосудистых заболеваний, своевременное выявление факторов риска, включая артериальную гипертонию, и снижение риска ее развития, вторичную профилактику осложнений сердечно-сосудистых заболеваний, повышение эффективности оказания медицинской помощи больным с сердечно-сосудистыми заболеваниями, информирование населения о симптомах острого нарушения мозгового кровообращения и острого коронарного синдрома, правилах действий больных и их окружающих при развитии неотложных состояний, совершенствование схем маршрутизации, внедрение и увеличение объемов применения высокоэффективных методов лечения, совершенствование медицинской реабилитации, кадровое обеспечение первичных сосудистых отделений и региональных сосудистых центров и повышение профессиональной квалификации, участвующих в оказании медицинской помощи больным с сердечно-сосудистыми заболеваниями.</w:t>
      </w:r>
    </w:p>
    <w:p w:rsidR="0070041A" w:rsidRPr="0070041A" w:rsidRDefault="0070041A" w:rsidP="0070041A">
      <w:pPr>
        <w:spacing w:after="0" w:line="20" w:lineRule="atLeast"/>
        <w:jc w:val="both"/>
        <w:rPr>
          <w:rFonts w:ascii="Times New Roman" w:hAnsi="Times New Roman" w:cs="Times New Roman"/>
          <w:sz w:val="24"/>
          <w:szCs w:val="24"/>
        </w:rPr>
      </w:pPr>
    </w:p>
    <w:p w:rsidR="00DD43B5" w:rsidRPr="0070041A" w:rsidRDefault="00DD43B5" w:rsidP="0070041A">
      <w:pPr>
        <w:spacing w:after="0" w:line="20" w:lineRule="atLeast"/>
        <w:jc w:val="both"/>
        <w:rPr>
          <w:rFonts w:ascii="Times New Roman" w:hAnsi="Times New Roman" w:cs="Times New Roman"/>
          <w:sz w:val="24"/>
          <w:szCs w:val="24"/>
        </w:rPr>
      </w:pPr>
      <w:r w:rsidRPr="0070041A">
        <w:rPr>
          <w:rFonts w:ascii="Times New Roman" w:hAnsi="Times New Roman" w:cs="Times New Roman"/>
          <w:b/>
          <w:sz w:val="24"/>
          <w:szCs w:val="24"/>
        </w:rPr>
        <w:t>Региональный проект «Формирование системы мотивации граждан к здоровому образу жизни, включая здоровое питание и отказ от вредных привычек»</w:t>
      </w:r>
      <w:r w:rsidR="0070041A">
        <w:rPr>
          <w:rFonts w:ascii="Times New Roman" w:hAnsi="Times New Roman" w:cs="Times New Roman"/>
          <w:b/>
          <w:sz w:val="24"/>
          <w:szCs w:val="24"/>
        </w:rPr>
        <w:t>.</w:t>
      </w:r>
      <w:r w:rsidRPr="0070041A">
        <w:rPr>
          <w:rFonts w:ascii="Times New Roman" w:hAnsi="Times New Roman" w:cs="Times New Roman"/>
          <w:b/>
          <w:sz w:val="24"/>
          <w:szCs w:val="24"/>
        </w:rPr>
        <w:t xml:space="preserve"> </w:t>
      </w:r>
      <w:r w:rsidRPr="0070041A">
        <w:rPr>
          <w:rFonts w:ascii="Times New Roman" w:hAnsi="Times New Roman" w:cs="Times New Roman"/>
          <w:sz w:val="24"/>
          <w:szCs w:val="24"/>
        </w:rPr>
        <w:t xml:space="preserve"> </w:t>
      </w:r>
    </w:p>
    <w:p w:rsidR="00DD43B5" w:rsidRPr="0070041A" w:rsidRDefault="00DD43B5" w:rsidP="0070041A">
      <w:pPr>
        <w:spacing w:after="0" w:line="20" w:lineRule="atLeast"/>
        <w:jc w:val="both"/>
        <w:rPr>
          <w:rFonts w:ascii="Times New Roman" w:hAnsi="Times New Roman" w:cs="Times New Roman"/>
          <w:sz w:val="24"/>
          <w:szCs w:val="24"/>
        </w:rPr>
      </w:pPr>
      <w:r w:rsidRPr="0070041A">
        <w:rPr>
          <w:rFonts w:ascii="Times New Roman" w:hAnsi="Times New Roman" w:cs="Times New Roman"/>
          <w:sz w:val="24"/>
          <w:szCs w:val="24"/>
        </w:rPr>
        <w:t>Срок начала и окончания проекта 01.01.2019 - 31.12.2024</w:t>
      </w:r>
    </w:p>
    <w:p w:rsidR="00DD43B5" w:rsidRPr="0070041A" w:rsidRDefault="00DD43B5" w:rsidP="0070041A">
      <w:pPr>
        <w:spacing w:after="0" w:line="20" w:lineRule="atLeast"/>
        <w:jc w:val="both"/>
        <w:rPr>
          <w:rFonts w:ascii="Times New Roman" w:hAnsi="Times New Roman" w:cs="Times New Roman"/>
          <w:sz w:val="24"/>
          <w:szCs w:val="24"/>
        </w:rPr>
      </w:pPr>
      <w:r w:rsidRPr="0070041A">
        <w:rPr>
          <w:rFonts w:ascii="Times New Roman" w:hAnsi="Times New Roman" w:cs="Times New Roman"/>
          <w:sz w:val="24"/>
          <w:szCs w:val="24"/>
        </w:rPr>
        <w:t>В рамках региональных проектов «Формирование системы мотивации граждан к здоровому образу жизни, включая здоровое питание</w:t>
      </w:r>
      <w:r w:rsidR="00BF770F">
        <w:rPr>
          <w:rFonts w:ascii="Times New Roman" w:hAnsi="Times New Roman" w:cs="Times New Roman"/>
          <w:sz w:val="24"/>
          <w:szCs w:val="24"/>
        </w:rPr>
        <w:t xml:space="preserve"> и отказ от вредных привычек»  с</w:t>
      </w:r>
      <w:r w:rsidRPr="0070041A">
        <w:rPr>
          <w:rFonts w:ascii="Times New Roman" w:hAnsi="Times New Roman" w:cs="Times New Roman"/>
          <w:sz w:val="24"/>
          <w:szCs w:val="24"/>
        </w:rPr>
        <w:t>формирована среда, способствующая ведению гражданами здорового образа жизни, включая здоровое питание (в том числе ликвидирована микронутриентная недостаточность, сокращено потребления соли и сахара), защиту от табачного дыма, снижение потребления алкоголя.</w:t>
      </w:r>
    </w:p>
    <w:p w:rsidR="00DD43B5" w:rsidRPr="0070041A" w:rsidRDefault="00DD43B5" w:rsidP="0070041A">
      <w:pPr>
        <w:spacing w:after="0" w:line="20" w:lineRule="atLeast"/>
        <w:jc w:val="both"/>
        <w:rPr>
          <w:rFonts w:ascii="Times New Roman" w:hAnsi="Times New Roman" w:cs="Times New Roman"/>
          <w:sz w:val="24"/>
          <w:szCs w:val="24"/>
        </w:rPr>
      </w:pPr>
      <w:r w:rsidRPr="0070041A">
        <w:rPr>
          <w:rFonts w:ascii="Times New Roman" w:hAnsi="Times New Roman" w:cs="Times New Roman"/>
          <w:sz w:val="24"/>
          <w:szCs w:val="24"/>
        </w:rPr>
        <w:t>Граждане мотивированы к ведению здорового образа жизни посредством проведения информационно-коммуникационной кампании, а также вовлечения граждан и некоммерческих организаций в мероприятия по укреплению общественного здоровья. Разработаны и внедрены корпоративные программы укрепления здоровь</w:t>
      </w:r>
      <w:r w:rsidR="00BF770F">
        <w:t xml:space="preserve">я </w:t>
      </w:r>
      <w:r w:rsidR="00BF770F">
        <w:rPr>
          <w:rFonts w:ascii="Times New Roman" w:hAnsi="Times New Roman" w:cs="Times New Roman"/>
          <w:sz w:val="24"/>
          <w:szCs w:val="24"/>
        </w:rPr>
        <w:t>на рабочем месте</w:t>
      </w:r>
      <w:r w:rsidRPr="0070041A">
        <w:rPr>
          <w:rFonts w:ascii="Times New Roman" w:hAnsi="Times New Roman" w:cs="Times New Roman"/>
          <w:sz w:val="24"/>
          <w:szCs w:val="24"/>
        </w:rPr>
        <w:t>.</w:t>
      </w:r>
    </w:p>
    <w:p w:rsidR="00DD43B5" w:rsidRPr="0070041A" w:rsidRDefault="00BF770F" w:rsidP="0070041A">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Выявлены</w:t>
      </w:r>
      <w:r w:rsidR="00DD43B5" w:rsidRPr="0070041A">
        <w:rPr>
          <w:rFonts w:ascii="Times New Roman" w:hAnsi="Times New Roman" w:cs="Times New Roman"/>
          <w:sz w:val="24"/>
          <w:szCs w:val="24"/>
        </w:rPr>
        <w:t xml:space="preserve"> факто</w:t>
      </w:r>
      <w:r>
        <w:rPr>
          <w:rFonts w:ascii="Times New Roman" w:hAnsi="Times New Roman" w:cs="Times New Roman"/>
          <w:sz w:val="24"/>
          <w:szCs w:val="24"/>
        </w:rPr>
        <w:t>ры</w:t>
      </w:r>
      <w:r w:rsidR="00DD43B5" w:rsidRPr="0070041A">
        <w:rPr>
          <w:rFonts w:ascii="Times New Roman" w:hAnsi="Times New Roman" w:cs="Times New Roman"/>
          <w:sz w:val="24"/>
          <w:szCs w:val="24"/>
        </w:rPr>
        <w:t xml:space="preserve"> риска развития сердечно-сосудистых осложнений, включая артериальную гипертонию, и снижение риска ее развития.</w:t>
      </w:r>
    </w:p>
    <w:p w:rsidR="00DD43B5" w:rsidRPr="0070041A" w:rsidRDefault="00DD43B5" w:rsidP="0070041A">
      <w:pPr>
        <w:spacing w:after="0" w:line="20" w:lineRule="atLeast"/>
        <w:jc w:val="both"/>
        <w:rPr>
          <w:rFonts w:ascii="Times New Roman" w:hAnsi="Times New Roman" w:cs="Times New Roman"/>
          <w:sz w:val="24"/>
          <w:szCs w:val="24"/>
        </w:rPr>
      </w:pPr>
      <w:r w:rsidRPr="0070041A">
        <w:rPr>
          <w:rFonts w:ascii="Times New Roman" w:hAnsi="Times New Roman" w:cs="Times New Roman"/>
          <w:sz w:val="24"/>
          <w:szCs w:val="24"/>
        </w:rPr>
        <w:lastRenderedPageBreak/>
        <w:t>Проводится диспансеризация отдельных групп взрослого населения, профилактические осмотры, работа центров здоровья, кабинетов медицинской профилактики, школ пациентов.</w:t>
      </w:r>
    </w:p>
    <w:p w:rsidR="00DD43B5" w:rsidRPr="0070041A" w:rsidRDefault="00DD43B5" w:rsidP="0070041A">
      <w:pPr>
        <w:spacing w:after="0" w:line="20" w:lineRule="atLeast"/>
        <w:jc w:val="both"/>
        <w:rPr>
          <w:rFonts w:ascii="Times New Roman" w:hAnsi="Times New Roman" w:cs="Times New Roman"/>
          <w:sz w:val="24"/>
          <w:szCs w:val="24"/>
        </w:rPr>
      </w:pPr>
      <w:r w:rsidRPr="0070041A">
        <w:rPr>
          <w:rFonts w:ascii="Times New Roman" w:hAnsi="Times New Roman" w:cs="Times New Roman"/>
          <w:sz w:val="24"/>
          <w:szCs w:val="24"/>
        </w:rPr>
        <w:t>Организовано диспансерное наблюдение больных с сердечно-сосудистыми заболеваниями.</w:t>
      </w:r>
    </w:p>
    <w:p w:rsidR="00DD43B5" w:rsidRPr="0070041A" w:rsidRDefault="00DD43B5" w:rsidP="0070041A">
      <w:pPr>
        <w:spacing w:after="0" w:line="20" w:lineRule="atLeast"/>
        <w:jc w:val="both"/>
        <w:rPr>
          <w:rFonts w:ascii="Times New Roman" w:hAnsi="Times New Roman" w:cs="Times New Roman"/>
          <w:sz w:val="24"/>
          <w:szCs w:val="24"/>
        </w:rPr>
      </w:pPr>
    </w:p>
    <w:p w:rsidR="000B5AD5" w:rsidRPr="0070041A" w:rsidRDefault="002940A5" w:rsidP="0070041A">
      <w:pPr>
        <w:spacing w:after="0" w:line="20" w:lineRule="atLeast"/>
        <w:jc w:val="both"/>
        <w:rPr>
          <w:rFonts w:ascii="Times New Roman" w:hAnsi="Times New Roman" w:cs="Times New Roman"/>
          <w:sz w:val="24"/>
          <w:szCs w:val="24"/>
        </w:rPr>
      </w:pPr>
      <w:r w:rsidRPr="0070041A">
        <w:rPr>
          <w:rFonts w:ascii="Times New Roman" w:hAnsi="Times New Roman" w:cs="Times New Roman"/>
          <w:b/>
          <w:sz w:val="24"/>
          <w:szCs w:val="24"/>
        </w:rPr>
        <w:t xml:space="preserve">ПОСТАНОВЛЕНИЕМ ПРАВИТЕЛЬСТВА САРАТОВСКОЙ ОБЛАСТИ от 25 июня 2019 года N 445-П утверждена </w:t>
      </w:r>
      <w:r w:rsidR="00361D4F" w:rsidRPr="0070041A">
        <w:rPr>
          <w:rFonts w:ascii="Times New Roman" w:hAnsi="Times New Roman" w:cs="Times New Roman"/>
          <w:b/>
          <w:sz w:val="24"/>
          <w:szCs w:val="24"/>
        </w:rPr>
        <w:t>Региональная программа Саратовской области "Борьба с сердечно-сосудистыми заболеваниями"</w:t>
      </w:r>
      <w:r w:rsidR="00361D4F" w:rsidRPr="0070041A">
        <w:rPr>
          <w:rFonts w:ascii="Times New Roman" w:hAnsi="Times New Roman" w:cs="Times New Roman"/>
          <w:sz w:val="24"/>
          <w:szCs w:val="24"/>
        </w:rPr>
        <w:t xml:space="preserve"> (с изменениями на 27 сентября 2019 года)</w:t>
      </w:r>
      <w:r w:rsidR="00852F08" w:rsidRPr="0070041A">
        <w:rPr>
          <w:rFonts w:ascii="Times New Roman" w:hAnsi="Times New Roman" w:cs="Times New Roman"/>
          <w:sz w:val="24"/>
          <w:szCs w:val="24"/>
        </w:rPr>
        <w:t xml:space="preserve">, </w:t>
      </w:r>
      <w:r w:rsidR="00ED1B57" w:rsidRPr="0070041A">
        <w:rPr>
          <w:rFonts w:ascii="Times New Roman" w:hAnsi="Times New Roman" w:cs="Times New Roman"/>
          <w:sz w:val="24"/>
          <w:szCs w:val="24"/>
        </w:rPr>
        <w:t xml:space="preserve">  направлен</w:t>
      </w:r>
      <w:r w:rsidR="00852F08" w:rsidRPr="0070041A">
        <w:rPr>
          <w:rFonts w:ascii="Times New Roman" w:hAnsi="Times New Roman" w:cs="Times New Roman"/>
          <w:sz w:val="24"/>
          <w:szCs w:val="24"/>
        </w:rPr>
        <w:t>ная</w:t>
      </w:r>
      <w:r w:rsidR="00ED1B57" w:rsidRPr="0070041A">
        <w:rPr>
          <w:rFonts w:ascii="Times New Roman" w:hAnsi="Times New Roman" w:cs="Times New Roman"/>
          <w:sz w:val="24"/>
          <w:szCs w:val="24"/>
        </w:rPr>
        <w:t xml:space="preserve"> на снижение смертности от сердечно-сосудистых заболеваний до 595,0 человек на 100 тыс. населения к 2024 году. Снижение смертности от сердечно-сосудистых заболеваний достигается путем увеличения охвата диспансерным наблюдением пациентов с ишемической болезнью сердца с 66,3% до 70%, увеличением своевременности госпитализации больных с острым коронарным синдромом и острым нарушением мозгового кровообращения с 57% до 70%, увеличением профильной госпитализации данной группы пациентов с 84% до 90%. Реализация </w:t>
      </w:r>
      <w:r w:rsidR="00852F08" w:rsidRPr="0070041A">
        <w:rPr>
          <w:rFonts w:ascii="Times New Roman" w:hAnsi="Times New Roman" w:cs="Times New Roman"/>
          <w:sz w:val="24"/>
          <w:szCs w:val="24"/>
        </w:rPr>
        <w:t xml:space="preserve">программы </w:t>
      </w:r>
      <w:r w:rsidR="00ED1B57" w:rsidRPr="0070041A">
        <w:rPr>
          <w:rFonts w:ascii="Times New Roman" w:hAnsi="Times New Roman" w:cs="Times New Roman"/>
          <w:sz w:val="24"/>
          <w:szCs w:val="24"/>
        </w:rPr>
        <w:t>позволит организовать информационно-коммуникационную кампанию, направленную на ранее выявление сердечно-сосудистых заболеваний и повышение приверженности к лечению, финансово обеспечить оказание медицинской помощи больным с сердечно-сосудистых заболеваний в соответствии с клиническими рекомендациями (протоколами лечения</w:t>
      </w:r>
      <w:r w:rsidR="005D2146">
        <w:rPr>
          <w:rFonts w:ascii="Times New Roman" w:hAnsi="Times New Roman" w:cs="Times New Roman"/>
          <w:sz w:val="24"/>
          <w:szCs w:val="24"/>
        </w:rPr>
        <w:t>).</w:t>
      </w:r>
    </w:p>
    <w:p w:rsidR="000B5AD5" w:rsidRPr="0070041A" w:rsidRDefault="000B5AD5" w:rsidP="0070041A">
      <w:pPr>
        <w:spacing w:after="0" w:line="20" w:lineRule="atLeast"/>
        <w:jc w:val="both"/>
        <w:rPr>
          <w:rFonts w:ascii="Times New Roman" w:hAnsi="Times New Roman" w:cs="Times New Roman"/>
          <w:b/>
          <w:sz w:val="24"/>
          <w:szCs w:val="24"/>
        </w:rPr>
      </w:pPr>
      <w:r w:rsidRPr="0070041A">
        <w:rPr>
          <w:rFonts w:ascii="Times New Roman" w:hAnsi="Times New Roman" w:cs="Times New Roman"/>
          <w:b/>
          <w:sz w:val="24"/>
          <w:szCs w:val="24"/>
        </w:rPr>
        <w:t>Постановлением Правительства Саратовской области от 16 апреля 2020 года N 287-утверждена Региональная программа Саратовской области "Укрепление общественного здоровья"</w:t>
      </w:r>
    </w:p>
    <w:p w:rsidR="000B5AD5" w:rsidRPr="0070041A" w:rsidRDefault="000B5AD5" w:rsidP="0070041A">
      <w:pPr>
        <w:spacing w:after="0" w:line="20" w:lineRule="atLeast"/>
        <w:jc w:val="both"/>
        <w:rPr>
          <w:rFonts w:ascii="Times New Roman" w:hAnsi="Times New Roman" w:cs="Times New Roman"/>
          <w:b/>
          <w:sz w:val="24"/>
          <w:szCs w:val="24"/>
        </w:rPr>
      </w:pPr>
      <w:r w:rsidRPr="0070041A">
        <w:rPr>
          <w:rFonts w:ascii="Times New Roman" w:hAnsi="Times New Roman" w:cs="Times New Roman"/>
          <w:b/>
          <w:sz w:val="24"/>
          <w:szCs w:val="24"/>
        </w:rPr>
        <w:t>Срок реализации Региональной программы - 2020-2024 годы.</w:t>
      </w:r>
    </w:p>
    <w:p w:rsidR="000B5AD5" w:rsidRPr="0070041A" w:rsidRDefault="000B5AD5" w:rsidP="0070041A">
      <w:pPr>
        <w:spacing w:after="0" w:line="20" w:lineRule="atLeast"/>
        <w:jc w:val="both"/>
        <w:rPr>
          <w:rFonts w:ascii="Times New Roman" w:hAnsi="Times New Roman" w:cs="Times New Roman"/>
          <w:sz w:val="24"/>
          <w:szCs w:val="24"/>
        </w:rPr>
      </w:pPr>
      <w:r w:rsidRPr="0070041A">
        <w:rPr>
          <w:rFonts w:ascii="Times New Roman" w:hAnsi="Times New Roman" w:cs="Times New Roman"/>
          <w:sz w:val="24"/>
          <w:szCs w:val="24"/>
        </w:rPr>
        <w:t>Региональная программа предусматривает мероприятия, направленные на укрепление общественного здоровья путем пропаганды здорового образа жизни, отказа от вредных привычек, ответственного отношения к своему здоровью, своевременного обращения в медицинские организации с профилактической целью для прохождения диспансеризации и профилактического медицинского осмотра, раннего выявления факторов риска хронических неинфекционных заболеваний и их коррекции, организацию регионального и межмуниципальных Центров общественного здоровья на базе медицинских организаций.</w:t>
      </w:r>
    </w:p>
    <w:p w:rsidR="000B5AD5" w:rsidRPr="0070041A" w:rsidRDefault="000B5AD5" w:rsidP="0070041A">
      <w:pPr>
        <w:spacing w:after="0" w:line="20" w:lineRule="atLeast"/>
        <w:jc w:val="both"/>
        <w:rPr>
          <w:rFonts w:ascii="Times New Roman" w:hAnsi="Times New Roman" w:cs="Times New Roman"/>
          <w:sz w:val="24"/>
          <w:szCs w:val="24"/>
        </w:rPr>
      </w:pPr>
      <w:r w:rsidRPr="0070041A">
        <w:rPr>
          <w:rFonts w:ascii="Times New Roman" w:hAnsi="Times New Roman" w:cs="Times New Roman"/>
          <w:sz w:val="24"/>
          <w:szCs w:val="24"/>
        </w:rPr>
        <w:t>Формирование у населения мотивации к ведению здорового образа жизни, негативного отношения к алкоголю, табакокурению является приоритетным направлением деятельности министерства здравоохранения области.</w:t>
      </w:r>
    </w:p>
    <w:p w:rsidR="000B5AD5" w:rsidRPr="0070041A" w:rsidRDefault="000B5AD5" w:rsidP="0070041A">
      <w:pPr>
        <w:spacing w:after="0" w:line="20" w:lineRule="atLeast"/>
        <w:jc w:val="both"/>
        <w:rPr>
          <w:rFonts w:ascii="Times New Roman" w:hAnsi="Times New Roman" w:cs="Times New Roman"/>
          <w:sz w:val="24"/>
          <w:szCs w:val="24"/>
        </w:rPr>
      </w:pPr>
      <w:r w:rsidRPr="0070041A">
        <w:rPr>
          <w:rFonts w:ascii="Times New Roman" w:hAnsi="Times New Roman" w:cs="Times New Roman"/>
          <w:sz w:val="24"/>
          <w:szCs w:val="24"/>
        </w:rPr>
        <w:t>Информирование о факторах риска хронических неинфекционных заболеваний и создание мотивации к ведению здорового образа жизни осуществляется на популяционном, групповом и индивидуальном уровнях.</w:t>
      </w:r>
    </w:p>
    <w:p w:rsidR="000B5AD5" w:rsidRPr="0070041A" w:rsidRDefault="000B5AD5" w:rsidP="0070041A">
      <w:pPr>
        <w:spacing w:after="0" w:line="20" w:lineRule="atLeast"/>
        <w:jc w:val="both"/>
        <w:rPr>
          <w:rFonts w:ascii="Times New Roman" w:hAnsi="Times New Roman" w:cs="Times New Roman"/>
          <w:sz w:val="24"/>
          <w:szCs w:val="24"/>
        </w:rPr>
      </w:pPr>
      <w:r w:rsidRPr="0070041A">
        <w:rPr>
          <w:rFonts w:ascii="Times New Roman" w:hAnsi="Times New Roman" w:cs="Times New Roman"/>
          <w:sz w:val="24"/>
          <w:szCs w:val="24"/>
        </w:rPr>
        <w:t>Основные усилия направлены на ориентацию первичного звена здравоохранения на просвещение населения по основам здорового образа жизни, активизацию работы средств массовой информации по информированию населения об основах здорового образа жизни, причинах заболеваний, основных методах их профилактики, активизацию вовлечения населения в программы и кампании по улучшению здоровья и профилактике заболеваний, в том числе в рамках корпоративных программ для работающих. Предусмотрено максимальное привлечение волонтеров к пропагандистской работе с населением.</w:t>
      </w:r>
    </w:p>
    <w:p w:rsidR="000464D8" w:rsidRPr="000464D8" w:rsidRDefault="000464D8" w:rsidP="000464D8">
      <w:pPr>
        <w:spacing w:after="0" w:line="20" w:lineRule="atLeast"/>
        <w:jc w:val="both"/>
        <w:rPr>
          <w:rFonts w:ascii="Times New Roman" w:hAnsi="Times New Roman" w:cs="Times New Roman"/>
          <w:sz w:val="24"/>
          <w:szCs w:val="24"/>
        </w:rPr>
      </w:pPr>
      <w:r w:rsidRPr="000464D8">
        <w:rPr>
          <w:rFonts w:ascii="Times New Roman" w:hAnsi="Times New Roman" w:cs="Times New Roman"/>
          <w:sz w:val="24"/>
          <w:szCs w:val="24"/>
        </w:rPr>
        <w:t>Профилактическая служба Саратовской области представлена 35 отделениями и 29 кабинетами, 13 центрами здоровья, из которых 9 центров здоровья для взрослых, 4 центра здоровья для детей, 2 мобильных центра здоровья. Координацию профилактической работы осуществляет государственное учреждение здравоохранения "Саратовский областной центр медицинский профилактики".</w:t>
      </w:r>
    </w:p>
    <w:p w:rsidR="000464D8" w:rsidRPr="000464D8" w:rsidRDefault="000464D8" w:rsidP="000464D8">
      <w:pPr>
        <w:spacing w:after="0" w:line="20" w:lineRule="atLeast"/>
        <w:jc w:val="both"/>
        <w:rPr>
          <w:rFonts w:ascii="Times New Roman" w:hAnsi="Times New Roman" w:cs="Times New Roman"/>
          <w:sz w:val="24"/>
          <w:szCs w:val="24"/>
        </w:rPr>
      </w:pPr>
      <w:r w:rsidRPr="000464D8">
        <w:rPr>
          <w:rFonts w:ascii="Times New Roman" w:hAnsi="Times New Roman" w:cs="Times New Roman"/>
          <w:sz w:val="24"/>
          <w:szCs w:val="24"/>
        </w:rPr>
        <w:t xml:space="preserve">Отделения и кабинеты медицинской профилактики являются ключевым звеном в организации профилактической работы, в том числе проведении диспансеризации, </w:t>
      </w:r>
      <w:r w:rsidRPr="000464D8">
        <w:rPr>
          <w:rFonts w:ascii="Times New Roman" w:hAnsi="Times New Roman" w:cs="Times New Roman"/>
          <w:sz w:val="24"/>
          <w:szCs w:val="24"/>
        </w:rPr>
        <w:lastRenderedPageBreak/>
        <w:t>профилактических медицинских осмотров взрослого населения, коррекции факторов риска развития хронических неинфекционных заболеваний, динамическом наблюдении за пациентами, имеющими высокий сердечно-сосудистый риск.</w:t>
      </w:r>
    </w:p>
    <w:p w:rsidR="000464D8" w:rsidRDefault="000464D8" w:rsidP="000464D8">
      <w:pPr>
        <w:spacing w:after="0" w:line="20" w:lineRule="atLeast"/>
        <w:jc w:val="both"/>
        <w:rPr>
          <w:rFonts w:ascii="Times New Roman" w:hAnsi="Times New Roman" w:cs="Times New Roman"/>
          <w:sz w:val="24"/>
          <w:szCs w:val="24"/>
        </w:rPr>
      </w:pPr>
      <w:r w:rsidRPr="000464D8">
        <w:rPr>
          <w:rFonts w:ascii="Times New Roman" w:hAnsi="Times New Roman" w:cs="Times New Roman"/>
          <w:sz w:val="24"/>
          <w:szCs w:val="24"/>
        </w:rPr>
        <w:t>Специалисты отделений и кабинетов медицинской профилактики проводят обучение граждан правилам оказания первой помощи при жизнеугрожающих состояниях, организуют и принимают участие в проведении мероприятий по пропаганде здорового образа жизни среди населения, в том числе в рамках проведения массовых акций и информационных кампаний.</w:t>
      </w:r>
    </w:p>
    <w:p w:rsidR="000464D8" w:rsidRPr="000464D8" w:rsidRDefault="000464D8" w:rsidP="000464D8">
      <w:pPr>
        <w:spacing w:after="0" w:line="20" w:lineRule="atLeast"/>
        <w:jc w:val="both"/>
        <w:rPr>
          <w:rFonts w:ascii="Times New Roman" w:hAnsi="Times New Roman" w:cs="Times New Roman"/>
          <w:sz w:val="24"/>
          <w:szCs w:val="24"/>
        </w:rPr>
      </w:pPr>
      <w:r w:rsidRPr="000464D8">
        <w:rPr>
          <w:rFonts w:ascii="Times New Roman" w:hAnsi="Times New Roman" w:cs="Times New Roman"/>
          <w:sz w:val="24"/>
          <w:szCs w:val="24"/>
        </w:rPr>
        <w:t>На территории области работает 479 школ курсового гигиенического обучения, в которых обучено 215 тыс. человек. Из них 63 школы "Здоровый образ жизни", в которых обучено более 51 тыс. человек. По сравнению с 2018 годом количество школ гигиенического обучения в области увеличилось на 2,8 процента (дополнительно открылись школы здорового образа жизни, кардиошколы, школа артериальной гипертонии, онко-школы).</w:t>
      </w:r>
    </w:p>
    <w:p w:rsidR="000464D8" w:rsidRDefault="000464D8" w:rsidP="000464D8">
      <w:pPr>
        <w:spacing w:after="0" w:line="20" w:lineRule="atLeast"/>
        <w:jc w:val="both"/>
        <w:rPr>
          <w:rFonts w:ascii="Times New Roman" w:hAnsi="Times New Roman" w:cs="Times New Roman"/>
          <w:sz w:val="24"/>
          <w:szCs w:val="24"/>
        </w:rPr>
      </w:pPr>
      <w:r w:rsidRPr="000464D8">
        <w:rPr>
          <w:rFonts w:ascii="Times New Roman" w:hAnsi="Times New Roman" w:cs="Times New Roman"/>
          <w:sz w:val="24"/>
          <w:szCs w:val="24"/>
        </w:rPr>
        <w:t>В 2019 году было организовано и проведено 1152 массовых пропагандистских мероприятия, большинство которых прошло с участием волонтеров.</w:t>
      </w:r>
    </w:p>
    <w:p w:rsidR="000464D8" w:rsidRDefault="000464D8" w:rsidP="0070041A">
      <w:pPr>
        <w:spacing w:after="0" w:line="20" w:lineRule="atLeast"/>
        <w:jc w:val="both"/>
        <w:rPr>
          <w:rFonts w:ascii="Times New Roman" w:hAnsi="Times New Roman" w:cs="Times New Roman"/>
          <w:sz w:val="24"/>
          <w:szCs w:val="24"/>
        </w:rPr>
      </w:pPr>
    </w:p>
    <w:p w:rsidR="000464D8" w:rsidRDefault="000464D8" w:rsidP="0070041A">
      <w:pPr>
        <w:spacing w:after="0" w:line="20" w:lineRule="atLeast"/>
        <w:jc w:val="both"/>
        <w:rPr>
          <w:rFonts w:ascii="Times New Roman" w:hAnsi="Times New Roman" w:cs="Times New Roman"/>
          <w:sz w:val="24"/>
          <w:szCs w:val="24"/>
        </w:rPr>
      </w:pPr>
    </w:p>
    <w:p w:rsidR="000464D8" w:rsidRDefault="000464D8" w:rsidP="0070041A">
      <w:pPr>
        <w:spacing w:after="0" w:line="20" w:lineRule="atLeast"/>
        <w:jc w:val="both"/>
        <w:rPr>
          <w:rFonts w:ascii="Times New Roman" w:hAnsi="Times New Roman" w:cs="Times New Roman"/>
          <w:sz w:val="24"/>
          <w:szCs w:val="24"/>
        </w:rPr>
      </w:pPr>
    </w:p>
    <w:p w:rsidR="000464D8" w:rsidRDefault="000464D8" w:rsidP="0070041A">
      <w:pPr>
        <w:spacing w:after="0" w:line="20" w:lineRule="atLeast"/>
        <w:jc w:val="both"/>
        <w:rPr>
          <w:rFonts w:ascii="Times New Roman" w:hAnsi="Times New Roman" w:cs="Times New Roman"/>
          <w:sz w:val="24"/>
          <w:szCs w:val="24"/>
        </w:rPr>
      </w:pPr>
    </w:p>
    <w:p w:rsidR="000464D8" w:rsidRPr="0070041A" w:rsidRDefault="000464D8" w:rsidP="0070041A">
      <w:pPr>
        <w:spacing w:after="0" w:line="20" w:lineRule="atLeast"/>
        <w:jc w:val="both"/>
        <w:rPr>
          <w:rFonts w:ascii="Times New Roman" w:hAnsi="Times New Roman" w:cs="Times New Roman"/>
          <w:sz w:val="24"/>
          <w:szCs w:val="24"/>
        </w:rPr>
      </w:pPr>
    </w:p>
    <w:p w:rsidR="00ED1B57" w:rsidRPr="0070041A" w:rsidRDefault="00ED1B57" w:rsidP="0070041A">
      <w:pPr>
        <w:spacing w:after="0" w:line="20" w:lineRule="atLeast"/>
        <w:jc w:val="both"/>
        <w:rPr>
          <w:rFonts w:ascii="Times New Roman" w:hAnsi="Times New Roman" w:cs="Times New Roman"/>
          <w:sz w:val="24"/>
          <w:szCs w:val="24"/>
        </w:rPr>
      </w:pPr>
    </w:p>
    <w:p w:rsidR="00ED1B57" w:rsidRPr="0070041A" w:rsidRDefault="00ED1B57" w:rsidP="0070041A">
      <w:pPr>
        <w:spacing w:after="0" w:line="20" w:lineRule="atLeast"/>
        <w:jc w:val="both"/>
        <w:rPr>
          <w:rFonts w:ascii="Times New Roman" w:hAnsi="Times New Roman" w:cs="Times New Roman"/>
          <w:sz w:val="24"/>
          <w:szCs w:val="24"/>
        </w:rPr>
      </w:pPr>
    </w:p>
    <w:sectPr w:rsidR="00ED1B57" w:rsidRPr="0070041A">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EF5" w:rsidRDefault="000F0EF5" w:rsidP="000F0EF5">
      <w:pPr>
        <w:spacing w:after="0" w:line="240" w:lineRule="auto"/>
      </w:pPr>
      <w:r>
        <w:separator/>
      </w:r>
    </w:p>
  </w:endnote>
  <w:endnote w:type="continuationSeparator" w:id="0">
    <w:p w:rsidR="000F0EF5" w:rsidRDefault="000F0EF5" w:rsidP="000F0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EF5" w:rsidRDefault="000F0EF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EF5" w:rsidRDefault="000F0EF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EF5" w:rsidRDefault="000F0EF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EF5" w:rsidRDefault="000F0EF5" w:rsidP="000F0EF5">
      <w:pPr>
        <w:spacing w:after="0" w:line="240" w:lineRule="auto"/>
      </w:pPr>
      <w:r>
        <w:separator/>
      </w:r>
    </w:p>
  </w:footnote>
  <w:footnote w:type="continuationSeparator" w:id="0">
    <w:p w:rsidR="000F0EF5" w:rsidRDefault="000F0EF5" w:rsidP="000F0E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EF5" w:rsidRDefault="000F0EF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EF5" w:rsidRDefault="000F0EF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EF5" w:rsidRDefault="000F0EF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31CEF"/>
    <w:multiLevelType w:val="multilevel"/>
    <w:tmpl w:val="555C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C57"/>
    <w:rsid w:val="000464D8"/>
    <w:rsid w:val="00052593"/>
    <w:rsid w:val="000B5AD5"/>
    <w:rsid w:val="000F0EF5"/>
    <w:rsid w:val="00276B4D"/>
    <w:rsid w:val="002940A5"/>
    <w:rsid w:val="00361D4F"/>
    <w:rsid w:val="00370413"/>
    <w:rsid w:val="003B3BFD"/>
    <w:rsid w:val="003C6C80"/>
    <w:rsid w:val="005D2146"/>
    <w:rsid w:val="0068160C"/>
    <w:rsid w:val="006B5499"/>
    <w:rsid w:val="0070041A"/>
    <w:rsid w:val="00852F08"/>
    <w:rsid w:val="008D46B2"/>
    <w:rsid w:val="009C1105"/>
    <w:rsid w:val="00B72CDE"/>
    <w:rsid w:val="00BF770F"/>
    <w:rsid w:val="00D35E5F"/>
    <w:rsid w:val="00DD43B5"/>
    <w:rsid w:val="00DF3C57"/>
    <w:rsid w:val="00ED1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5AD5"/>
    <w:pPr>
      <w:ind w:left="720"/>
      <w:contextualSpacing/>
    </w:pPr>
  </w:style>
  <w:style w:type="paragraph" w:styleId="a4">
    <w:name w:val="header"/>
    <w:basedOn w:val="a"/>
    <w:link w:val="a5"/>
    <w:uiPriority w:val="99"/>
    <w:unhideWhenUsed/>
    <w:rsid w:val="000F0EF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F0EF5"/>
  </w:style>
  <w:style w:type="paragraph" w:styleId="a6">
    <w:name w:val="footer"/>
    <w:basedOn w:val="a"/>
    <w:link w:val="a7"/>
    <w:uiPriority w:val="99"/>
    <w:unhideWhenUsed/>
    <w:rsid w:val="000F0EF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F0E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5AD5"/>
    <w:pPr>
      <w:ind w:left="720"/>
      <w:contextualSpacing/>
    </w:pPr>
  </w:style>
  <w:style w:type="paragraph" w:styleId="a4">
    <w:name w:val="header"/>
    <w:basedOn w:val="a"/>
    <w:link w:val="a5"/>
    <w:uiPriority w:val="99"/>
    <w:unhideWhenUsed/>
    <w:rsid w:val="000F0EF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F0EF5"/>
  </w:style>
  <w:style w:type="paragraph" w:styleId="a6">
    <w:name w:val="footer"/>
    <w:basedOn w:val="a"/>
    <w:link w:val="a7"/>
    <w:uiPriority w:val="99"/>
    <w:unhideWhenUsed/>
    <w:rsid w:val="000F0EF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F0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252043">
      <w:bodyDiv w:val="1"/>
      <w:marLeft w:val="0"/>
      <w:marRight w:val="0"/>
      <w:marTop w:val="0"/>
      <w:marBottom w:val="0"/>
      <w:divBdr>
        <w:top w:val="none" w:sz="0" w:space="0" w:color="auto"/>
        <w:left w:val="none" w:sz="0" w:space="0" w:color="auto"/>
        <w:bottom w:val="none" w:sz="0" w:space="0" w:color="auto"/>
        <w:right w:val="none" w:sz="0" w:space="0" w:color="auto"/>
      </w:divBdr>
      <w:divsChild>
        <w:div w:id="566188518">
          <w:marLeft w:val="0"/>
          <w:marRight w:val="0"/>
          <w:marTop w:val="0"/>
          <w:marBottom w:val="0"/>
          <w:divBdr>
            <w:top w:val="none" w:sz="0" w:space="0" w:color="auto"/>
            <w:left w:val="none" w:sz="0" w:space="0" w:color="auto"/>
            <w:bottom w:val="none" w:sz="0" w:space="0" w:color="auto"/>
            <w:right w:val="none" w:sz="0" w:space="0" w:color="auto"/>
          </w:divBdr>
          <w:divsChild>
            <w:div w:id="338196276">
              <w:marLeft w:val="-225"/>
              <w:marRight w:val="-225"/>
              <w:marTop w:val="0"/>
              <w:marBottom w:val="0"/>
              <w:divBdr>
                <w:top w:val="none" w:sz="0" w:space="0" w:color="auto"/>
                <w:left w:val="none" w:sz="0" w:space="0" w:color="auto"/>
                <w:bottom w:val="none" w:sz="0" w:space="0" w:color="auto"/>
                <w:right w:val="none" w:sz="0" w:space="0" w:color="auto"/>
              </w:divBdr>
              <w:divsChild>
                <w:div w:id="764886217">
                  <w:marLeft w:val="0"/>
                  <w:marRight w:val="0"/>
                  <w:marTop w:val="0"/>
                  <w:marBottom w:val="0"/>
                  <w:divBdr>
                    <w:top w:val="none" w:sz="0" w:space="0" w:color="auto"/>
                    <w:left w:val="none" w:sz="0" w:space="0" w:color="auto"/>
                    <w:bottom w:val="none" w:sz="0" w:space="0" w:color="auto"/>
                    <w:right w:val="none" w:sz="0" w:space="0" w:color="auto"/>
                  </w:divBdr>
                  <w:divsChild>
                    <w:div w:id="481317945">
                      <w:marLeft w:val="0"/>
                      <w:marRight w:val="0"/>
                      <w:marTop w:val="0"/>
                      <w:marBottom w:val="0"/>
                      <w:divBdr>
                        <w:top w:val="none" w:sz="0" w:space="0" w:color="auto"/>
                        <w:left w:val="none" w:sz="0" w:space="0" w:color="auto"/>
                        <w:bottom w:val="none" w:sz="0" w:space="0" w:color="auto"/>
                        <w:right w:val="none" w:sz="0" w:space="0" w:color="auto"/>
                      </w:divBdr>
                      <w:divsChild>
                        <w:div w:id="327248520">
                          <w:marLeft w:val="0"/>
                          <w:marRight w:val="0"/>
                          <w:marTop w:val="0"/>
                          <w:marBottom w:val="0"/>
                          <w:divBdr>
                            <w:top w:val="none" w:sz="0" w:space="0" w:color="auto"/>
                            <w:left w:val="none" w:sz="0" w:space="0" w:color="auto"/>
                            <w:bottom w:val="none" w:sz="0" w:space="0" w:color="auto"/>
                            <w:right w:val="none" w:sz="0" w:space="0" w:color="auto"/>
                          </w:divBdr>
                          <w:divsChild>
                            <w:div w:id="1355156675">
                              <w:marLeft w:val="-225"/>
                              <w:marRight w:val="-225"/>
                              <w:marTop w:val="0"/>
                              <w:marBottom w:val="0"/>
                              <w:divBdr>
                                <w:top w:val="none" w:sz="0" w:space="0" w:color="auto"/>
                                <w:left w:val="none" w:sz="0" w:space="0" w:color="auto"/>
                                <w:bottom w:val="none" w:sz="0" w:space="0" w:color="auto"/>
                                <w:right w:val="none" w:sz="0" w:space="0" w:color="auto"/>
                              </w:divBdr>
                              <w:divsChild>
                                <w:div w:id="1921527199">
                                  <w:marLeft w:val="0"/>
                                  <w:marRight w:val="0"/>
                                  <w:marTop w:val="0"/>
                                  <w:marBottom w:val="0"/>
                                  <w:divBdr>
                                    <w:top w:val="none" w:sz="0" w:space="0" w:color="auto"/>
                                    <w:left w:val="none" w:sz="0" w:space="0" w:color="auto"/>
                                    <w:bottom w:val="none" w:sz="0" w:space="0" w:color="auto"/>
                                    <w:right w:val="none" w:sz="0" w:space="0" w:color="auto"/>
                                  </w:divBdr>
                                  <w:divsChild>
                                    <w:div w:id="35449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3</Pages>
  <Words>1178</Words>
  <Characters>6718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SPK05</dc:creator>
  <cp:keywords/>
  <dc:description/>
  <cp:lastModifiedBy>Ito</cp:lastModifiedBy>
  <cp:revision>9</cp:revision>
  <cp:lastPrinted>2021-08-31T13:46:00Z</cp:lastPrinted>
  <dcterms:created xsi:type="dcterms:W3CDTF">2021-08-31T10:37:00Z</dcterms:created>
  <dcterms:modified xsi:type="dcterms:W3CDTF">2021-09-07T05:52:00Z</dcterms:modified>
</cp:coreProperties>
</file>